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BE" w:rsidRDefault="00A94ABE" w:rsidP="00C93352">
      <w:pPr>
        <w:spacing w:after="0"/>
      </w:pPr>
    </w:p>
    <w:tbl>
      <w:tblPr>
        <w:tblStyle w:val="TableGrid"/>
        <w:tblW w:w="9688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623"/>
        <w:gridCol w:w="2125"/>
        <w:gridCol w:w="1620"/>
        <w:gridCol w:w="1122"/>
        <w:gridCol w:w="1038"/>
        <w:gridCol w:w="584"/>
        <w:gridCol w:w="1576"/>
      </w:tblGrid>
      <w:tr w:rsidR="00D342DF" w:rsidRPr="00D342DF" w:rsidTr="00D342DF">
        <w:tc>
          <w:tcPr>
            <w:tcW w:w="1623" w:type="dxa"/>
            <w:tcBorders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Unit3</w:t>
            </w:r>
          </w:p>
        </w:tc>
        <w:tc>
          <w:tcPr>
            <w:tcW w:w="4867" w:type="dxa"/>
            <w:gridSpan w:val="3"/>
            <w:tcBorders>
              <w:left w:val="nil"/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Bonhoeffer</w:t>
            </w: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– The Church in the World</w:t>
            </w: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right w:val="single" w:sz="4" w:space="0" w:color="auto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342DF" w:rsidRPr="00171E15" w:rsidTr="00D342DF">
        <w:trPr>
          <w:trHeight w:val="77"/>
        </w:trPr>
        <w:tc>
          <w:tcPr>
            <w:tcW w:w="1623" w:type="dxa"/>
          </w:tcPr>
          <w:p w:rsidR="00D342DF" w:rsidRPr="00D342DF" w:rsidRDefault="00D342DF" w:rsidP="008D2F4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2 M</w:t>
            </w:r>
          </w:p>
        </w:tc>
        <w:tc>
          <w:tcPr>
            <w:tcW w:w="3745" w:type="dxa"/>
            <w:gridSpan w:val="2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Peeler, Johnson, Kines</w:t>
            </w:r>
          </w:p>
        </w:tc>
        <w:tc>
          <w:tcPr>
            <w:tcW w:w="2160" w:type="dxa"/>
            <w:gridSpan w:val="2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4-6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D342DF" w:rsidRPr="00D342DF" w:rsidRDefault="00D342DF" w:rsidP="008D2F4E">
            <w:pPr>
              <w:rPr>
                <w:rFonts w:ascii="Tahoma" w:hAnsi="Tahoma" w:cs="Tahoma"/>
                <w:color w:val="FFFFFF" w:themeColor="background1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171E15" w:rsidTr="00D342DF">
        <w:tc>
          <w:tcPr>
            <w:tcW w:w="1623" w:type="dxa"/>
          </w:tcPr>
          <w:p w:rsidR="00D342DF" w:rsidRPr="00D342DF" w:rsidRDefault="00D342DF" w:rsidP="008D2F4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4 W</w:t>
            </w:r>
          </w:p>
        </w:tc>
        <w:tc>
          <w:tcPr>
            <w:tcW w:w="3745" w:type="dxa"/>
            <w:gridSpan w:val="2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Brown, Karns, Lawrence</w:t>
            </w:r>
          </w:p>
        </w:tc>
        <w:tc>
          <w:tcPr>
            <w:tcW w:w="2160" w:type="dxa"/>
            <w:gridSpan w:val="2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7-9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D342DF" w:rsidRPr="00D342DF" w:rsidRDefault="00D342DF" w:rsidP="008D2F4E">
            <w:pPr>
              <w:rPr>
                <w:rFonts w:ascii="Tahoma" w:hAnsi="Tahoma" w:cs="Tahoma"/>
                <w:color w:val="FFFFFF" w:themeColor="background1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171E15" w:rsidTr="00D342DF">
        <w:tc>
          <w:tcPr>
            <w:tcW w:w="1623" w:type="dxa"/>
          </w:tcPr>
          <w:p w:rsidR="00D342DF" w:rsidRPr="00D342DF" w:rsidRDefault="00D342DF" w:rsidP="008D2F4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 xml:space="preserve">Mar 6 F </w:t>
            </w:r>
          </w:p>
        </w:tc>
        <w:tc>
          <w:tcPr>
            <w:tcW w:w="3745" w:type="dxa"/>
            <w:gridSpan w:val="2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CLASS</w:t>
            </w:r>
          </w:p>
        </w:tc>
        <w:tc>
          <w:tcPr>
            <w:tcW w:w="2160" w:type="dxa"/>
            <w:gridSpan w:val="2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D342DF" w:rsidRPr="00D342DF" w:rsidRDefault="00D342DF" w:rsidP="008D2F4E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342DF" w:rsidRPr="00D342DF" w:rsidTr="00D342DF">
        <w:tc>
          <w:tcPr>
            <w:tcW w:w="1623" w:type="dxa"/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9 M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Kelly, Kohlhepp, Stanley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1</w:t>
            </w:r>
            <w:r w:rsidRPr="00D342DF">
              <w:rPr>
                <w:rFonts w:ascii="Tahoma" w:hAnsi="Tahoma" w:cs="Tahoma"/>
                <w:sz w:val="20"/>
                <w:szCs w:val="20"/>
              </w:rPr>
              <w:t>0-12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D342DF" w:rsidTr="00D342DF">
        <w:tc>
          <w:tcPr>
            <w:tcW w:w="1623" w:type="dxa"/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11 W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Pugh, Williams, Smith 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13-15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171E15" w:rsidTr="00D342DF">
        <w:tc>
          <w:tcPr>
            <w:tcW w:w="1623" w:type="dxa"/>
            <w:tcBorders>
              <w:bottom w:val="single" w:sz="2" w:space="0" w:color="auto"/>
            </w:tcBorders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13 F</w:t>
            </w:r>
          </w:p>
        </w:tc>
        <w:tc>
          <w:tcPr>
            <w:tcW w:w="374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42DF" w:rsidRPr="00D342DF" w:rsidRDefault="00D342DF" w:rsidP="0088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 xml:space="preserve">Blust, Hardy, </w:t>
            </w:r>
            <w:r w:rsidRPr="00D342DF">
              <w:rPr>
                <w:rFonts w:ascii="Tahoma" w:hAnsi="Tahoma" w:cs="Tahoma"/>
                <w:sz w:val="20"/>
                <w:szCs w:val="20"/>
              </w:rPr>
              <w:t>Tackett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16-18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8D2F4E">
            <w:pPr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D342DF" w:rsidTr="00D342DF"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SPRING BREAK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March 16-20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:rsidR="00D342DF" w:rsidRPr="00D342DF" w:rsidRDefault="00D342DF" w:rsidP="008D2F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42DF" w:rsidRPr="00D342DF" w:rsidTr="00D342DF">
        <w:trPr>
          <w:trHeight w:val="77"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Unit 4</w:t>
            </w:r>
          </w:p>
        </w:tc>
        <w:tc>
          <w:tcPr>
            <w:tcW w:w="48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4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Bonhoeffer cont’d</w:t>
            </w: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342DF" w:rsidRPr="00D342DF" w:rsidRDefault="00D342DF" w:rsidP="008D2F4E">
            <w:pPr>
              <w:rPr>
                <w:b/>
                <w:sz w:val="20"/>
                <w:szCs w:val="18"/>
              </w:rPr>
            </w:pPr>
          </w:p>
        </w:tc>
      </w:tr>
      <w:tr w:rsidR="00D342DF" w:rsidRPr="00171E15" w:rsidTr="00D342DF"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23 M</w:t>
            </w:r>
          </w:p>
        </w:tc>
        <w:tc>
          <w:tcPr>
            <w:tcW w:w="37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Smith R, Vargo, Goodman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21-23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6F0ED6" w:rsidTr="00D342DF">
        <w:tc>
          <w:tcPr>
            <w:tcW w:w="162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25 W</w:t>
            </w:r>
          </w:p>
        </w:tc>
        <w:tc>
          <w:tcPr>
            <w:tcW w:w="37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Risser, Harder, Richardson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24-26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560419" w:rsidTr="00D342DF"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27 F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Miller, Tucker, Clary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27-29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  <w:tr w:rsidR="00D342DF" w:rsidRPr="00C12E60" w:rsidTr="00D342DF">
        <w:tc>
          <w:tcPr>
            <w:tcW w:w="1623" w:type="dxa"/>
            <w:tcBorders>
              <w:left w:val="single" w:sz="4" w:space="0" w:color="auto"/>
            </w:tcBorders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Mar 30 M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Kuhn, Mayernik, Wade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2DF">
              <w:rPr>
                <w:rFonts w:ascii="Tahoma" w:hAnsi="Tahoma" w:cs="Tahoma"/>
                <w:sz w:val="20"/>
                <w:szCs w:val="20"/>
              </w:rPr>
              <w:t>Metaxas 30-31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342DF" w:rsidRPr="00D342DF" w:rsidRDefault="00D342DF" w:rsidP="0029340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342DF">
              <w:rPr>
                <w:rFonts w:ascii="Tahoma" w:hAnsi="Tahoma" w:cs="Tahoma"/>
                <w:sz w:val="18"/>
                <w:szCs w:val="20"/>
              </w:rPr>
              <w:t>Chapter Response &amp; LT</w:t>
            </w:r>
          </w:p>
        </w:tc>
      </w:tr>
    </w:tbl>
    <w:p w:rsidR="00C93352" w:rsidRDefault="00CF52AA" w:rsidP="00CF52AA">
      <w:pPr>
        <w:tabs>
          <w:tab w:val="left" w:pos="1164"/>
        </w:tabs>
        <w:spacing w:after="0"/>
      </w:pPr>
      <w:r>
        <w:tab/>
      </w:r>
      <w:bookmarkStart w:id="0" w:name="_GoBack"/>
      <w:bookmarkEnd w:id="0"/>
    </w:p>
    <w:sectPr w:rsidR="00C93352" w:rsidSect="00C9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52"/>
    <w:rsid w:val="00293406"/>
    <w:rsid w:val="0088192B"/>
    <w:rsid w:val="00A94ABE"/>
    <w:rsid w:val="00B52499"/>
    <w:rsid w:val="00C93352"/>
    <w:rsid w:val="00CF52AA"/>
    <w:rsid w:val="00D3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</dc:creator>
  <cp:lastModifiedBy>jprice</cp:lastModifiedBy>
  <cp:revision>1</cp:revision>
  <dcterms:created xsi:type="dcterms:W3CDTF">2015-02-25T00:57:00Z</dcterms:created>
  <dcterms:modified xsi:type="dcterms:W3CDTF">2015-02-25T01:27:00Z</dcterms:modified>
</cp:coreProperties>
</file>