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CD" w:rsidRDefault="00981ECD" w:rsidP="00981ECD">
      <w:pPr>
        <w:spacing w:after="0"/>
        <w:rPr>
          <w:rFonts w:ascii="Tahoma" w:hAnsi="Tahoma" w:cs="Tahoma"/>
          <w:sz w:val="18"/>
          <w:szCs w:val="18"/>
        </w:rPr>
      </w:pPr>
    </w:p>
    <w:tbl>
      <w:tblPr>
        <w:tblStyle w:val="TableGrid"/>
        <w:tblW w:w="10155" w:type="dxa"/>
        <w:tblInd w:w="15" w:type="dxa"/>
        <w:tblLook w:val="04A0" w:firstRow="1" w:lastRow="0" w:firstColumn="1" w:lastColumn="0" w:noHBand="0" w:noVBand="1"/>
      </w:tblPr>
      <w:tblGrid>
        <w:gridCol w:w="2313"/>
        <w:gridCol w:w="5526"/>
        <w:gridCol w:w="2316"/>
      </w:tblGrid>
      <w:tr w:rsidR="006368D2" w:rsidTr="00C674A2">
        <w:tc>
          <w:tcPr>
            <w:tcW w:w="10155" w:type="dxa"/>
            <w:gridSpan w:val="3"/>
            <w:tcBorders>
              <w:top w:val="nil"/>
              <w:left w:val="nil"/>
              <w:bottom w:val="single" w:sz="12" w:space="0" w:color="auto"/>
              <w:right w:val="nil"/>
            </w:tcBorders>
          </w:tcPr>
          <w:p w:rsidR="006368D2" w:rsidRPr="00246394" w:rsidRDefault="00661CD5" w:rsidP="00661CD5">
            <w:pPr>
              <w:rPr>
                <w:rFonts w:ascii="Aharoni" w:hAnsi="Aharoni" w:cs="Aharoni"/>
                <w:b/>
                <w:noProof/>
                <w:sz w:val="56"/>
                <w:szCs w:val="18"/>
              </w:rPr>
            </w:pPr>
            <w:r>
              <w:rPr>
                <w:rFonts w:ascii="Aharoni" w:hAnsi="Aharoni" w:cs="Aharoni"/>
                <w:b/>
                <w:noProof/>
                <w:sz w:val="56"/>
                <w:szCs w:val="18"/>
              </w:rPr>
              <w:t xml:space="preserve">Practice of Mission </w:t>
            </w:r>
            <w:r w:rsidRPr="00661CD5">
              <w:rPr>
                <w:rFonts w:ascii="Aharoni" w:hAnsi="Aharoni" w:cs="Aharoni"/>
                <w:b/>
                <w:noProof/>
                <w:sz w:val="36"/>
                <w:szCs w:val="18"/>
              </w:rPr>
              <w:t>(Crosscultural Work &amp; Living)</w:t>
            </w:r>
          </w:p>
        </w:tc>
      </w:tr>
      <w:tr w:rsidR="002558B5" w:rsidTr="00AE0F93">
        <w:tc>
          <w:tcPr>
            <w:tcW w:w="3174" w:type="dxa"/>
            <w:tcBorders>
              <w:top w:val="nil"/>
              <w:left w:val="nil"/>
              <w:bottom w:val="single" w:sz="4" w:space="0" w:color="auto"/>
              <w:right w:val="nil"/>
            </w:tcBorders>
          </w:tcPr>
          <w:p w:rsidR="00246394" w:rsidRDefault="00246394" w:rsidP="00981ECD"/>
          <w:p w:rsidR="00981ECD" w:rsidRPr="00246394" w:rsidRDefault="00BC1589" w:rsidP="00981ECD">
            <w:pPr>
              <w:rPr>
                <w:rFonts w:ascii="Tahoma" w:hAnsi="Tahoma" w:cs="Tahoma"/>
                <w:sz w:val="18"/>
                <w:szCs w:val="24"/>
              </w:rPr>
            </w:pPr>
            <w:r>
              <w:rPr>
                <w:rFonts w:ascii="Tahoma" w:hAnsi="Tahoma" w:cs="Tahoma"/>
                <w:sz w:val="18"/>
                <w:szCs w:val="24"/>
              </w:rPr>
              <w:t xml:space="preserve">course # </w:t>
            </w:r>
            <w:r w:rsidR="00661CD5">
              <w:rPr>
                <w:rFonts w:ascii="Tahoma" w:hAnsi="Tahoma" w:cs="Tahoma"/>
                <w:sz w:val="18"/>
                <w:szCs w:val="24"/>
              </w:rPr>
              <w:t>ICS3022</w:t>
            </w:r>
            <w:r w:rsidR="002558B5">
              <w:rPr>
                <w:rFonts w:ascii="Tahoma" w:hAnsi="Tahoma" w:cs="Tahoma"/>
                <w:sz w:val="18"/>
                <w:szCs w:val="24"/>
              </w:rPr>
              <w:t>-1 SP17</w:t>
            </w:r>
          </w:p>
          <w:p w:rsidR="00981ECD" w:rsidRPr="00246394" w:rsidRDefault="00661CD5" w:rsidP="00981ECD">
            <w:pPr>
              <w:rPr>
                <w:rFonts w:ascii="Tahoma" w:hAnsi="Tahoma" w:cs="Tahoma"/>
                <w:sz w:val="18"/>
                <w:szCs w:val="24"/>
              </w:rPr>
            </w:pPr>
            <w:r>
              <w:rPr>
                <w:rFonts w:ascii="Tahoma" w:hAnsi="Tahoma" w:cs="Tahoma"/>
                <w:sz w:val="18"/>
                <w:szCs w:val="24"/>
              </w:rPr>
              <w:t>credit hours: 2</w:t>
            </w:r>
          </w:p>
          <w:p w:rsidR="00981ECD" w:rsidRPr="00246394" w:rsidRDefault="002558B5" w:rsidP="00981ECD">
            <w:pPr>
              <w:rPr>
                <w:rFonts w:ascii="Tahoma" w:hAnsi="Tahoma" w:cs="Tahoma"/>
                <w:sz w:val="18"/>
                <w:szCs w:val="24"/>
              </w:rPr>
            </w:pPr>
            <w:r>
              <w:rPr>
                <w:rFonts w:ascii="Tahoma" w:hAnsi="Tahoma" w:cs="Tahoma"/>
                <w:sz w:val="18"/>
                <w:szCs w:val="24"/>
              </w:rPr>
              <w:t>location: Online</w:t>
            </w:r>
          </w:p>
          <w:p w:rsidR="00981ECD" w:rsidRPr="00246394" w:rsidRDefault="00981ECD" w:rsidP="00981ECD">
            <w:pPr>
              <w:rPr>
                <w:rFonts w:ascii="Tahoma" w:hAnsi="Tahoma" w:cs="Tahoma"/>
                <w:sz w:val="18"/>
                <w:szCs w:val="24"/>
              </w:rPr>
            </w:pPr>
            <w:r w:rsidRPr="00246394">
              <w:rPr>
                <w:rFonts w:ascii="Tahoma" w:hAnsi="Tahoma" w:cs="Tahoma"/>
                <w:sz w:val="18"/>
                <w:szCs w:val="24"/>
              </w:rPr>
              <w:t xml:space="preserve">time: </w:t>
            </w:r>
            <w:r w:rsidR="00661CD5">
              <w:rPr>
                <w:rFonts w:ascii="Tahoma" w:hAnsi="Tahoma" w:cs="Tahoma"/>
                <w:sz w:val="18"/>
                <w:szCs w:val="24"/>
              </w:rPr>
              <w:t xml:space="preserve">On-line </w:t>
            </w:r>
          </w:p>
          <w:p w:rsidR="00981ECD" w:rsidRPr="00246394" w:rsidRDefault="00981ECD" w:rsidP="00981ECD">
            <w:pPr>
              <w:rPr>
                <w:rFonts w:ascii="Tahoma" w:hAnsi="Tahoma" w:cs="Tahoma"/>
                <w:sz w:val="18"/>
                <w:szCs w:val="24"/>
              </w:rPr>
            </w:pPr>
            <w:r w:rsidRPr="00246394">
              <w:rPr>
                <w:rFonts w:ascii="Tahoma" w:hAnsi="Tahoma" w:cs="Tahoma"/>
                <w:sz w:val="18"/>
                <w:szCs w:val="24"/>
              </w:rPr>
              <w:t>instructor(s): Matt Price</w:t>
            </w:r>
          </w:p>
          <w:p w:rsidR="00981ECD" w:rsidRPr="00246394" w:rsidRDefault="00981ECD" w:rsidP="00981ECD">
            <w:pPr>
              <w:rPr>
                <w:rFonts w:ascii="Tahoma" w:hAnsi="Tahoma" w:cs="Tahoma"/>
                <w:sz w:val="18"/>
                <w:szCs w:val="24"/>
              </w:rPr>
            </w:pP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Contact:</w:t>
            </w:r>
          </w:p>
          <w:p w:rsidR="00A04358" w:rsidRDefault="00A04358" w:rsidP="00981ECD">
            <w:pPr>
              <w:tabs>
                <w:tab w:val="left" w:pos="1350"/>
              </w:tabs>
              <w:rPr>
                <w:rFonts w:ascii="Tahoma" w:hAnsi="Tahoma" w:cs="Tahoma"/>
                <w:bCs/>
                <w:sz w:val="18"/>
                <w:szCs w:val="24"/>
              </w:rPr>
            </w:pPr>
            <w:r>
              <w:rPr>
                <w:rFonts w:ascii="Tahoma" w:hAnsi="Tahoma" w:cs="Tahoma"/>
                <w:bCs/>
                <w:sz w:val="18"/>
                <w:szCs w:val="24"/>
              </w:rPr>
              <w:t>Office: Campus Center</w:t>
            </w:r>
            <w:r w:rsidR="00981ECD" w:rsidRPr="00246394">
              <w:rPr>
                <w:rFonts w:ascii="Tahoma" w:hAnsi="Tahoma" w:cs="Tahoma"/>
                <w:bCs/>
                <w:sz w:val="18"/>
                <w:szCs w:val="24"/>
              </w:rPr>
              <w:t xml:space="preserve"> </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School of Theology</w:t>
            </w:r>
          </w:p>
          <w:p w:rsidR="00981ECD" w:rsidRPr="00246394" w:rsidRDefault="00981ECD" w:rsidP="00981ECD">
            <w:pPr>
              <w:tabs>
                <w:tab w:val="left" w:pos="1350"/>
              </w:tabs>
              <w:rPr>
                <w:rFonts w:ascii="Tahoma" w:hAnsi="Tahoma" w:cs="Tahoma"/>
                <w:bCs/>
                <w:sz w:val="18"/>
                <w:szCs w:val="24"/>
              </w:rPr>
            </w:pPr>
            <w:r w:rsidRPr="00246394">
              <w:rPr>
                <w:rFonts w:ascii="Tahoma" w:hAnsi="Tahoma" w:cs="Tahoma"/>
                <w:bCs/>
                <w:sz w:val="18"/>
                <w:szCs w:val="24"/>
              </w:rPr>
              <w:t xml:space="preserve">Hours </w:t>
            </w:r>
            <w:r w:rsidR="00661CD5">
              <w:rPr>
                <w:rFonts w:ascii="Tahoma" w:hAnsi="Tahoma" w:cs="Tahoma"/>
                <w:bCs/>
                <w:sz w:val="18"/>
                <w:szCs w:val="24"/>
              </w:rPr>
              <w:t>TBA</w:t>
            </w:r>
          </w:p>
          <w:p w:rsidR="00981ECD" w:rsidRDefault="00981ECD" w:rsidP="00981ECD">
            <w:pPr>
              <w:tabs>
                <w:tab w:val="left" w:pos="1350"/>
              </w:tabs>
              <w:rPr>
                <w:rFonts w:ascii="Tahoma" w:hAnsi="Tahoma" w:cs="Tahoma"/>
                <w:bCs/>
                <w:sz w:val="18"/>
                <w:szCs w:val="24"/>
              </w:rPr>
            </w:pPr>
            <w:r w:rsidRPr="00246394">
              <w:rPr>
                <w:rFonts w:ascii="Tahoma" w:hAnsi="Tahoma" w:cs="Tahoma"/>
                <w:bCs/>
                <w:sz w:val="18"/>
                <w:szCs w:val="24"/>
              </w:rPr>
              <w:t>Phone: ext. 3617/Cell 740-504-3325</w:t>
            </w:r>
          </w:p>
          <w:p w:rsidR="00700DBD" w:rsidRDefault="00700DBD" w:rsidP="00981ECD">
            <w:pPr>
              <w:tabs>
                <w:tab w:val="left" w:pos="1350"/>
              </w:tabs>
              <w:rPr>
                <w:rFonts w:ascii="Tahoma" w:hAnsi="Tahoma" w:cs="Tahoma"/>
                <w:bCs/>
                <w:sz w:val="18"/>
                <w:szCs w:val="24"/>
              </w:rPr>
            </w:pPr>
            <w:r>
              <w:rPr>
                <w:rFonts w:ascii="Tahoma" w:hAnsi="Tahoma" w:cs="Tahoma"/>
                <w:bCs/>
                <w:sz w:val="18"/>
                <w:szCs w:val="24"/>
              </w:rPr>
              <w:t>Twitter: @</w:t>
            </w:r>
            <w:proofErr w:type="spellStart"/>
            <w:r>
              <w:rPr>
                <w:rFonts w:ascii="Tahoma" w:hAnsi="Tahoma" w:cs="Tahoma"/>
                <w:bCs/>
                <w:sz w:val="18"/>
                <w:szCs w:val="24"/>
              </w:rPr>
              <w:t>jamaprice</w:t>
            </w:r>
            <w:proofErr w:type="spellEnd"/>
          </w:p>
          <w:p w:rsidR="00700DBD" w:rsidRPr="00246394" w:rsidRDefault="00700DBD" w:rsidP="00981ECD">
            <w:pPr>
              <w:tabs>
                <w:tab w:val="left" w:pos="1350"/>
              </w:tabs>
              <w:rPr>
                <w:rFonts w:ascii="Tahoma" w:hAnsi="Tahoma" w:cs="Tahoma"/>
                <w:bCs/>
                <w:sz w:val="18"/>
                <w:szCs w:val="24"/>
              </w:rPr>
            </w:pPr>
            <w:r>
              <w:rPr>
                <w:rFonts w:ascii="Tahoma" w:hAnsi="Tahoma" w:cs="Tahoma"/>
                <w:bCs/>
                <w:sz w:val="18"/>
                <w:szCs w:val="24"/>
              </w:rPr>
              <w:t xml:space="preserve">Web: </w:t>
            </w:r>
            <w:hyperlink r:id="rId8" w:history="1">
              <w:r w:rsidRPr="00832037">
                <w:rPr>
                  <w:rStyle w:val="Hyperlink"/>
                  <w:rFonts w:ascii="Tahoma" w:hAnsi="Tahoma" w:cs="Tahoma"/>
                  <w:bCs/>
                  <w:sz w:val="18"/>
                  <w:szCs w:val="24"/>
                </w:rPr>
                <w:t>www.professorprice.net</w:t>
              </w:r>
            </w:hyperlink>
            <w:r>
              <w:rPr>
                <w:rFonts w:ascii="Tahoma" w:hAnsi="Tahoma" w:cs="Tahoma"/>
                <w:bCs/>
                <w:sz w:val="18"/>
                <w:szCs w:val="24"/>
              </w:rPr>
              <w:t xml:space="preserve"> </w:t>
            </w:r>
          </w:p>
          <w:p w:rsidR="00700DBD" w:rsidRPr="00700DBD" w:rsidRDefault="00981ECD" w:rsidP="00981ECD">
            <w:pPr>
              <w:rPr>
                <w:rFonts w:ascii="Tahoma" w:hAnsi="Tahoma" w:cs="Tahoma"/>
                <w:color w:val="0000FF"/>
                <w:sz w:val="18"/>
                <w:szCs w:val="24"/>
                <w:u w:val="single"/>
              </w:rPr>
            </w:pPr>
            <w:r w:rsidRPr="00246394">
              <w:rPr>
                <w:rFonts w:ascii="Tahoma" w:hAnsi="Tahoma" w:cs="Tahoma"/>
                <w:sz w:val="18"/>
                <w:szCs w:val="24"/>
              </w:rPr>
              <w:t xml:space="preserve">Email </w:t>
            </w:r>
            <w:hyperlink r:id="rId9" w:history="1">
              <w:r w:rsidRPr="00246394">
                <w:rPr>
                  <w:rStyle w:val="Hyperlink"/>
                  <w:rFonts w:ascii="Tahoma" w:hAnsi="Tahoma" w:cs="Tahoma"/>
                  <w:sz w:val="18"/>
                  <w:szCs w:val="24"/>
                </w:rPr>
                <w:t>Matt.Price@mvnu.edu</w:t>
              </w:r>
            </w:hyperlink>
          </w:p>
        </w:tc>
        <w:tc>
          <w:tcPr>
            <w:tcW w:w="3966" w:type="dxa"/>
            <w:tcBorders>
              <w:top w:val="nil"/>
              <w:left w:val="nil"/>
              <w:bottom w:val="nil"/>
              <w:right w:val="nil"/>
            </w:tcBorders>
          </w:tcPr>
          <w:p w:rsidR="00981ECD" w:rsidRPr="00246394" w:rsidRDefault="006368D2" w:rsidP="00246394">
            <w:pPr>
              <w:jc w:val="center"/>
              <w:rPr>
                <w:rFonts w:ascii="Aharoni" w:hAnsi="Aharoni" w:cs="Aharoni"/>
                <w:b/>
                <w:sz w:val="18"/>
                <w:szCs w:val="18"/>
              </w:rPr>
            </w:pPr>
            <w:r w:rsidRPr="00246394">
              <w:rPr>
                <w:rFonts w:ascii="Aharoni" w:hAnsi="Aharoni" w:cs="Aharoni"/>
                <w:b/>
                <w:noProof/>
                <w:sz w:val="56"/>
                <w:szCs w:val="18"/>
              </w:rPr>
              <mc:AlternateContent>
                <mc:Choice Requires="wps">
                  <w:drawing>
                    <wp:anchor distT="0" distB="0" distL="114300" distR="114300" simplePos="0" relativeHeight="251659264" behindDoc="0" locked="0" layoutInCell="1" allowOverlap="1" wp14:anchorId="63AA7E1C" wp14:editId="1EB4DDB4">
                      <wp:simplePos x="0" y="0"/>
                      <wp:positionH relativeFrom="column">
                        <wp:posOffset>-102235</wp:posOffset>
                      </wp:positionH>
                      <wp:positionV relativeFrom="paragraph">
                        <wp:posOffset>177800</wp:posOffset>
                      </wp:positionV>
                      <wp:extent cx="4548933" cy="217932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4548933" cy="21793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CD5" w:rsidRPr="00C07272" w:rsidRDefault="00661CD5" w:rsidP="00661CD5">
                                  <w:pPr>
                                    <w:rPr>
                                      <w:rFonts w:ascii="Tahoma" w:hAnsi="Tahoma" w:cs="Tahoma"/>
                                      <w:b/>
                                      <w:color w:val="000000" w:themeColor="text1"/>
                                      <w:sz w:val="20"/>
                                      <w:szCs w:val="18"/>
                                    </w:rPr>
                                  </w:pPr>
                                  <w:r w:rsidRPr="00661CD5">
                                    <w:rPr>
                                      <w:rFonts w:ascii="Tahoma" w:hAnsi="Tahoma" w:cs="Tahoma"/>
                                      <w:b/>
                                      <w:color w:val="000000" w:themeColor="text1"/>
                                      <w:sz w:val="32"/>
                                      <w:szCs w:val="32"/>
                                    </w:rPr>
                                    <w:t>Course Description</w:t>
                                  </w:r>
                                  <w:r w:rsidRPr="00661CD5">
                                    <w:rPr>
                                      <w:rFonts w:ascii="Tahoma" w:hAnsi="Tahoma" w:cs="Tahoma"/>
                                      <w:b/>
                                      <w:color w:val="000000" w:themeColor="text1"/>
                                      <w:sz w:val="32"/>
                                      <w:szCs w:val="32"/>
                                    </w:rPr>
                                    <w:br/>
                                  </w:r>
                                  <w:r w:rsidRPr="00661CD5">
                                    <w:rPr>
                                      <w:rFonts w:ascii="Tahoma" w:hAnsi="Tahoma" w:cs="Tahoma"/>
                                      <w:b/>
                                      <w:color w:val="000000" w:themeColor="text1"/>
                                    </w:rPr>
                                    <w:t xml:space="preserve">This course is an </w:t>
                                  </w:r>
                                  <w:r>
                                    <w:rPr>
                                      <w:rFonts w:ascii="Tahoma" w:hAnsi="Tahoma" w:cs="Tahoma"/>
                                      <w:b/>
                                      <w:color w:val="000000" w:themeColor="text1"/>
                                    </w:rPr>
                                    <w:t>introduction to cross</w:t>
                                  </w:r>
                                  <w:r w:rsidR="002558B5">
                                    <w:rPr>
                                      <w:rFonts w:ascii="Tahoma" w:hAnsi="Tahoma" w:cs="Tahoma"/>
                                      <w:b/>
                                      <w:color w:val="000000" w:themeColor="text1"/>
                                    </w:rPr>
                                    <w:t>-</w:t>
                                  </w:r>
                                  <w:r>
                                    <w:rPr>
                                      <w:rFonts w:ascii="Tahoma" w:hAnsi="Tahoma" w:cs="Tahoma"/>
                                      <w:b/>
                                      <w:color w:val="000000" w:themeColor="text1"/>
                                    </w:rPr>
                                    <w:t>cultural work and living associated but not limited to the practice of mission</w:t>
                                  </w:r>
                                  <w:r w:rsidRPr="00661CD5">
                                    <w:rPr>
                                      <w:rFonts w:ascii="Tahoma" w:hAnsi="Tahoma" w:cs="Tahoma"/>
                                      <w:b/>
                                      <w:color w:val="000000" w:themeColor="text1"/>
                                    </w:rPr>
                                    <w:t xml:space="preserve">, primarily from </w:t>
                                  </w:r>
                                  <w:r>
                                    <w:rPr>
                                      <w:rFonts w:ascii="Tahoma" w:hAnsi="Tahoma" w:cs="Tahoma"/>
                                      <w:b/>
                                      <w:color w:val="000000" w:themeColor="text1"/>
                                    </w:rPr>
                                    <w:t xml:space="preserve">perspective of a career </w:t>
                                  </w:r>
                                  <w:r w:rsidR="00716DE7">
                                    <w:rPr>
                                      <w:rFonts w:ascii="Tahoma" w:hAnsi="Tahoma" w:cs="Tahoma"/>
                                      <w:b/>
                                      <w:color w:val="000000" w:themeColor="text1"/>
                                    </w:rPr>
                                    <w:t xml:space="preserve">missionary or cross-cultural work </w:t>
                                  </w:r>
                                  <w:r>
                                    <w:rPr>
                                      <w:rFonts w:ascii="Tahoma" w:hAnsi="Tahoma" w:cs="Tahoma"/>
                                      <w:b/>
                                      <w:color w:val="000000" w:themeColor="text1"/>
                                    </w:rPr>
                                    <w:t>living abroad</w:t>
                                  </w:r>
                                  <w:r w:rsidRPr="00661CD5">
                                    <w:rPr>
                                      <w:rFonts w:ascii="Tahoma" w:hAnsi="Tahoma" w:cs="Tahoma"/>
                                      <w:b/>
                                      <w:color w:val="000000" w:themeColor="text1"/>
                                    </w:rPr>
                                    <w:t>: the</w:t>
                                  </w:r>
                                  <w:r>
                                    <w:rPr>
                                      <w:rFonts w:ascii="Tahoma" w:hAnsi="Tahoma" w:cs="Tahoma"/>
                                      <w:b/>
                                      <w:color w:val="000000" w:themeColor="text1"/>
                                    </w:rPr>
                                    <w:t xml:space="preserve"> vocational</w:t>
                                  </w:r>
                                  <w:r w:rsidRPr="00661CD5">
                                    <w:rPr>
                                      <w:rFonts w:ascii="Tahoma" w:hAnsi="Tahoma" w:cs="Tahoma"/>
                                      <w:b/>
                                      <w:color w:val="000000" w:themeColor="text1"/>
                                    </w:rPr>
                                    <w:t xml:space="preserve"> call, nature of the task, preparation for service, </w:t>
                                  </w:r>
                                  <w:r>
                                    <w:rPr>
                                      <w:rFonts w:ascii="Tahoma" w:hAnsi="Tahoma" w:cs="Tahoma"/>
                                      <w:b/>
                                      <w:color w:val="000000" w:themeColor="text1"/>
                                    </w:rPr>
                                    <w:t xml:space="preserve">developing </w:t>
                                  </w:r>
                                  <w:r w:rsidRPr="00661CD5">
                                    <w:rPr>
                                      <w:rFonts w:ascii="Tahoma" w:hAnsi="Tahoma" w:cs="Tahoma"/>
                                      <w:b/>
                                      <w:color w:val="000000" w:themeColor="text1"/>
                                    </w:rPr>
                                    <w:t>relation</w:t>
                                  </w:r>
                                  <w:r>
                                    <w:rPr>
                                      <w:rFonts w:ascii="Tahoma" w:hAnsi="Tahoma" w:cs="Tahoma"/>
                                      <w:b/>
                                      <w:color w:val="000000" w:themeColor="text1"/>
                                    </w:rPr>
                                    <w:t>ships with family and co-workers</w:t>
                                  </w:r>
                                  <w:r w:rsidR="00716DE7">
                                    <w:rPr>
                                      <w:rFonts w:ascii="Tahoma" w:hAnsi="Tahoma" w:cs="Tahoma"/>
                                      <w:b/>
                                      <w:color w:val="000000" w:themeColor="text1"/>
                                    </w:rPr>
                                    <w:t xml:space="preserve">, and promotion of world mission and vocational service </w:t>
                                  </w:r>
                                  <w:r w:rsidR="00716DE7" w:rsidRPr="00C07272">
                                    <w:rPr>
                                      <w:rFonts w:ascii="Tahoma" w:hAnsi="Tahoma" w:cs="Tahoma"/>
                                      <w:b/>
                                      <w:color w:val="000000" w:themeColor="text1"/>
                                    </w:rPr>
                                    <w:t>abroad</w:t>
                                  </w:r>
                                  <w:r w:rsidRPr="00C07272">
                                    <w:rPr>
                                      <w:rFonts w:ascii="Tahoma" w:hAnsi="Tahoma" w:cs="Tahoma"/>
                                      <w:b/>
                                      <w:color w:val="000000" w:themeColor="text1"/>
                                    </w:rPr>
                                    <w:t>.</w:t>
                                  </w:r>
                                  <w:r w:rsidR="00C07272" w:rsidRPr="00C07272">
                                    <w:rPr>
                                      <w:rFonts w:ascii="Tahoma" w:hAnsi="Tahoma" w:cs="Tahoma"/>
                                      <w:b/>
                                      <w:color w:val="000000" w:themeColor="text1"/>
                                    </w:rPr>
                                    <w:t xml:space="preserve"> </w:t>
                                  </w:r>
                                  <w:r w:rsidR="00C07272" w:rsidRPr="00C07272">
                                    <w:rPr>
                                      <w:rFonts w:ascii="Tahoma" w:hAnsi="Tahoma" w:cs="Tahoma"/>
                                      <w:b/>
                                      <w:color w:val="000000" w:themeColor="text1"/>
                                    </w:rPr>
                                    <w:t xml:space="preserve">Personal and administrative issues that missionaries </w:t>
                                  </w:r>
                                  <w:r w:rsidR="00C07272">
                                    <w:rPr>
                                      <w:rFonts w:ascii="Tahoma" w:hAnsi="Tahoma" w:cs="Tahoma"/>
                                      <w:b/>
                                      <w:color w:val="000000" w:themeColor="text1"/>
                                    </w:rPr>
                                    <w:t xml:space="preserve">and cross-cultural workers </w:t>
                                  </w:r>
                                  <w:bookmarkStart w:id="0" w:name="_GoBack"/>
                                  <w:bookmarkEnd w:id="0"/>
                                  <w:r w:rsidR="00C07272" w:rsidRPr="00C07272">
                                    <w:rPr>
                                      <w:rFonts w:ascii="Tahoma" w:hAnsi="Tahoma" w:cs="Tahoma"/>
                                      <w:b/>
                                      <w:color w:val="000000" w:themeColor="text1"/>
                                    </w:rPr>
                                    <w:t>encounter in other cultural settings are examined</w:t>
                                  </w:r>
                                  <w:r w:rsidRPr="00C07272">
                                    <w:rPr>
                                      <w:rFonts w:ascii="Tahoma" w:hAnsi="Tahoma" w:cs="Tahoma"/>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A7E1C" id="Rounded Rectangle 4" o:spid="_x0000_s1026" style="position:absolute;left:0;text-align:left;margin-left:-8.05pt;margin-top:14pt;width:358.2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" filled="f" stroked="f" strokeweight="1pt">
                      <v:stroke joinstyle="miter"/>
                      <v:textbox>
                        <w:txbxContent>
                          <w:p w:rsidR="00661CD5" w:rsidRPr="00C07272" w:rsidRDefault="00661CD5" w:rsidP="00661CD5">
                            <w:pPr>
                              <w:rPr>
                                <w:rFonts w:ascii="Tahoma" w:hAnsi="Tahoma" w:cs="Tahoma"/>
                                <w:b/>
                                <w:color w:val="000000" w:themeColor="text1"/>
                                <w:sz w:val="20"/>
                                <w:szCs w:val="18"/>
                              </w:rPr>
                            </w:pPr>
                            <w:r w:rsidRPr="00661CD5">
                              <w:rPr>
                                <w:rFonts w:ascii="Tahoma" w:hAnsi="Tahoma" w:cs="Tahoma"/>
                                <w:b/>
                                <w:color w:val="000000" w:themeColor="text1"/>
                                <w:sz w:val="32"/>
                                <w:szCs w:val="32"/>
                              </w:rPr>
                              <w:t>Course Description</w:t>
                            </w:r>
                            <w:r w:rsidRPr="00661CD5">
                              <w:rPr>
                                <w:rFonts w:ascii="Tahoma" w:hAnsi="Tahoma" w:cs="Tahoma"/>
                                <w:b/>
                                <w:color w:val="000000" w:themeColor="text1"/>
                                <w:sz w:val="32"/>
                                <w:szCs w:val="32"/>
                              </w:rPr>
                              <w:br/>
                            </w:r>
                            <w:r w:rsidRPr="00661CD5">
                              <w:rPr>
                                <w:rFonts w:ascii="Tahoma" w:hAnsi="Tahoma" w:cs="Tahoma"/>
                                <w:b/>
                                <w:color w:val="000000" w:themeColor="text1"/>
                              </w:rPr>
                              <w:t xml:space="preserve">This course is an </w:t>
                            </w:r>
                            <w:r>
                              <w:rPr>
                                <w:rFonts w:ascii="Tahoma" w:hAnsi="Tahoma" w:cs="Tahoma"/>
                                <w:b/>
                                <w:color w:val="000000" w:themeColor="text1"/>
                              </w:rPr>
                              <w:t>introduction to cross</w:t>
                            </w:r>
                            <w:r w:rsidR="002558B5">
                              <w:rPr>
                                <w:rFonts w:ascii="Tahoma" w:hAnsi="Tahoma" w:cs="Tahoma"/>
                                <w:b/>
                                <w:color w:val="000000" w:themeColor="text1"/>
                              </w:rPr>
                              <w:t>-</w:t>
                            </w:r>
                            <w:r>
                              <w:rPr>
                                <w:rFonts w:ascii="Tahoma" w:hAnsi="Tahoma" w:cs="Tahoma"/>
                                <w:b/>
                                <w:color w:val="000000" w:themeColor="text1"/>
                              </w:rPr>
                              <w:t>cultural work and living associated but not limited to the practice of mission</w:t>
                            </w:r>
                            <w:r w:rsidRPr="00661CD5">
                              <w:rPr>
                                <w:rFonts w:ascii="Tahoma" w:hAnsi="Tahoma" w:cs="Tahoma"/>
                                <w:b/>
                                <w:color w:val="000000" w:themeColor="text1"/>
                              </w:rPr>
                              <w:t xml:space="preserve">, primarily from </w:t>
                            </w:r>
                            <w:r>
                              <w:rPr>
                                <w:rFonts w:ascii="Tahoma" w:hAnsi="Tahoma" w:cs="Tahoma"/>
                                <w:b/>
                                <w:color w:val="000000" w:themeColor="text1"/>
                              </w:rPr>
                              <w:t xml:space="preserve">perspective of a career </w:t>
                            </w:r>
                            <w:r w:rsidR="00716DE7">
                              <w:rPr>
                                <w:rFonts w:ascii="Tahoma" w:hAnsi="Tahoma" w:cs="Tahoma"/>
                                <w:b/>
                                <w:color w:val="000000" w:themeColor="text1"/>
                              </w:rPr>
                              <w:t xml:space="preserve">missionary or cross-cultural work </w:t>
                            </w:r>
                            <w:r>
                              <w:rPr>
                                <w:rFonts w:ascii="Tahoma" w:hAnsi="Tahoma" w:cs="Tahoma"/>
                                <w:b/>
                                <w:color w:val="000000" w:themeColor="text1"/>
                              </w:rPr>
                              <w:t>living abroad</w:t>
                            </w:r>
                            <w:r w:rsidRPr="00661CD5">
                              <w:rPr>
                                <w:rFonts w:ascii="Tahoma" w:hAnsi="Tahoma" w:cs="Tahoma"/>
                                <w:b/>
                                <w:color w:val="000000" w:themeColor="text1"/>
                              </w:rPr>
                              <w:t>: the</w:t>
                            </w:r>
                            <w:r>
                              <w:rPr>
                                <w:rFonts w:ascii="Tahoma" w:hAnsi="Tahoma" w:cs="Tahoma"/>
                                <w:b/>
                                <w:color w:val="000000" w:themeColor="text1"/>
                              </w:rPr>
                              <w:t xml:space="preserve"> vocational</w:t>
                            </w:r>
                            <w:r w:rsidRPr="00661CD5">
                              <w:rPr>
                                <w:rFonts w:ascii="Tahoma" w:hAnsi="Tahoma" w:cs="Tahoma"/>
                                <w:b/>
                                <w:color w:val="000000" w:themeColor="text1"/>
                              </w:rPr>
                              <w:t xml:space="preserve"> call, nature of the task, preparation for service, </w:t>
                            </w:r>
                            <w:r>
                              <w:rPr>
                                <w:rFonts w:ascii="Tahoma" w:hAnsi="Tahoma" w:cs="Tahoma"/>
                                <w:b/>
                                <w:color w:val="000000" w:themeColor="text1"/>
                              </w:rPr>
                              <w:t xml:space="preserve">developing </w:t>
                            </w:r>
                            <w:r w:rsidRPr="00661CD5">
                              <w:rPr>
                                <w:rFonts w:ascii="Tahoma" w:hAnsi="Tahoma" w:cs="Tahoma"/>
                                <w:b/>
                                <w:color w:val="000000" w:themeColor="text1"/>
                              </w:rPr>
                              <w:t>relation</w:t>
                            </w:r>
                            <w:r>
                              <w:rPr>
                                <w:rFonts w:ascii="Tahoma" w:hAnsi="Tahoma" w:cs="Tahoma"/>
                                <w:b/>
                                <w:color w:val="000000" w:themeColor="text1"/>
                              </w:rPr>
                              <w:t>ships with family and co-workers</w:t>
                            </w:r>
                            <w:r w:rsidR="00716DE7">
                              <w:rPr>
                                <w:rFonts w:ascii="Tahoma" w:hAnsi="Tahoma" w:cs="Tahoma"/>
                                <w:b/>
                                <w:color w:val="000000" w:themeColor="text1"/>
                              </w:rPr>
                              <w:t xml:space="preserve">, and promotion of world mission and vocational service </w:t>
                            </w:r>
                            <w:r w:rsidR="00716DE7" w:rsidRPr="00C07272">
                              <w:rPr>
                                <w:rFonts w:ascii="Tahoma" w:hAnsi="Tahoma" w:cs="Tahoma"/>
                                <w:b/>
                                <w:color w:val="000000" w:themeColor="text1"/>
                              </w:rPr>
                              <w:t>abroad</w:t>
                            </w:r>
                            <w:r w:rsidRPr="00C07272">
                              <w:rPr>
                                <w:rFonts w:ascii="Tahoma" w:hAnsi="Tahoma" w:cs="Tahoma"/>
                                <w:b/>
                                <w:color w:val="000000" w:themeColor="text1"/>
                              </w:rPr>
                              <w:t>.</w:t>
                            </w:r>
                            <w:r w:rsidR="00C07272" w:rsidRPr="00C07272">
                              <w:rPr>
                                <w:rFonts w:ascii="Tahoma" w:hAnsi="Tahoma" w:cs="Tahoma"/>
                                <w:b/>
                                <w:color w:val="000000" w:themeColor="text1"/>
                              </w:rPr>
                              <w:t xml:space="preserve"> </w:t>
                            </w:r>
                            <w:r w:rsidR="00C07272" w:rsidRPr="00C07272">
                              <w:rPr>
                                <w:rFonts w:ascii="Tahoma" w:hAnsi="Tahoma" w:cs="Tahoma"/>
                                <w:b/>
                                <w:color w:val="000000" w:themeColor="text1"/>
                              </w:rPr>
                              <w:t xml:space="preserve">Personal and administrative issues that missionaries </w:t>
                            </w:r>
                            <w:r w:rsidR="00C07272">
                              <w:rPr>
                                <w:rFonts w:ascii="Tahoma" w:hAnsi="Tahoma" w:cs="Tahoma"/>
                                <w:b/>
                                <w:color w:val="000000" w:themeColor="text1"/>
                              </w:rPr>
                              <w:t xml:space="preserve">and cross-cultural workers </w:t>
                            </w:r>
                            <w:bookmarkStart w:id="1" w:name="_GoBack"/>
                            <w:bookmarkEnd w:id="1"/>
                            <w:r w:rsidR="00C07272" w:rsidRPr="00C07272">
                              <w:rPr>
                                <w:rFonts w:ascii="Tahoma" w:hAnsi="Tahoma" w:cs="Tahoma"/>
                                <w:b/>
                                <w:color w:val="000000" w:themeColor="text1"/>
                              </w:rPr>
                              <w:t>encounter in other cultural settings are examined</w:t>
                            </w:r>
                            <w:r w:rsidRPr="00C07272">
                              <w:rPr>
                                <w:rFonts w:ascii="Tahoma" w:hAnsi="Tahoma" w:cs="Tahoma"/>
                                <w:b/>
                                <w:color w:val="000000" w:themeColor="text1"/>
                              </w:rPr>
                              <w:t xml:space="preserve"> </w:t>
                            </w:r>
                          </w:p>
                        </w:txbxContent>
                      </v:textbox>
                    </v:roundrect>
                  </w:pict>
                </mc:Fallback>
              </mc:AlternateContent>
            </w:r>
          </w:p>
        </w:tc>
        <w:tc>
          <w:tcPr>
            <w:tcW w:w="2920" w:type="dxa"/>
            <w:tcBorders>
              <w:top w:val="nil"/>
              <w:left w:val="nil"/>
              <w:bottom w:val="nil"/>
              <w:right w:val="nil"/>
            </w:tcBorders>
          </w:tcPr>
          <w:p w:rsidR="00981ECD" w:rsidRDefault="00981ECD" w:rsidP="006368D2">
            <w:pPr>
              <w:rPr>
                <w:rFonts w:ascii="Tahoma" w:hAnsi="Tahoma" w:cs="Tahoma"/>
                <w:sz w:val="18"/>
                <w:szCs w:val="18"/>
              </w:rPr>
            </w:pPr>
          </w:p>
        </w:tc>
      </w:tr>
      <w:tr w:rsidR="002558B5" w:rsidTr="004319A5">
        <w:tc>
          <w:tcPr>
            <w:tcW w:w="3174" w:type="dxa"/>
            <w:tcBorders>
              <w:top w:val="single" w:sz="4" w:space="0" w:color="auto"/>
              <w:left w:val="nil"/>
              <w:bottom w:val="nil"/>
              <w:right w:val="nil"/>
            </w:tcBorders>
          </w:tcPr>
          <w:p w:rsidR="00981ECD" w:rsidRDefault="00981ECD" w:rsidP="006368D2">
            <w:pPr>
              <w:autoSpaceDE w:val="0"/>
              <w:autoSpaceDN w:val="0"/>
              <w:adjustRightInd w:val="0"/>
              <w:rPr>
                <w:rFonts w:ascii="Tahoma" w:hAnsi="Tahoma" w:cs="Tahoma"/>
                <w:sz w:val="20"/>
              </w:rPr>
            </w:pPr>
          </w:p>
          <w:p w:rsidR="00151C13" w:rsidRDefault="002558B5" w:rsidP="00151C13">
            <w:pPr>
              <w:autoSpaceDE w:val="0"/>
              <w:autoSpaceDN w:val="0"/>
              <w:adjustRightInd w:val="0"/>
              <w:rPr>
                <w:rFonts w:ascii="Tahoma" w:hAnsi="Tahoma" w:cs="Tahoma"/>
                <w:sz w:val="18"/>
              </w:rPr>
            </w:pPr>
            <w:r>
              <w:rPr>
                <w:rFonts w:ascii="Tahoma" w:hAnsi="Tahoma" w:cs="Tahoma"/>
                <w:sz w:val="18"/>
              </w:rPr>
              <w:t>People move all the time and everywhere. Human ingenuity enables this movement to happen in a</w:t>
            </w:r>
            <w:r w:rsidR="004319A5">
              <w:rPr>
                <w:rFonts w:ascii="Tahoma" w:hAnsi="Tahoma" w:cs="Tahoma"/>
                <w:sz w:val="18"/>
              </w:rPr>
              <w:t xml:space="preserve"> myriad of functions and forms. Sometimes this process looks like unmanageable chaos especially to the outsider. From inside, there may be an internal logic waiting to be understood. This course is intended to help the outsider go about taking a peek inside other cultures</w:t>
            </w:r>
            <w:r w:rsidR="00151C13" w:rsidRPr="00151C13">
              <w:rPr>
                <w:rFonts w:ascii="Tahoma" w:hAnsi="Tahoma" w:cs="Tahoma"/>
                <w:sz w:val="18"/>
              </w:rPr>
              <w:t xml:space="preserve">. </w:t>
            </w:r>
          </w:p>
          <w:p w:rsidR="00151C13" w:rsidRDefault="00151C13" w:rsidP="00151C13">
            <w:pPr>
              <w:autoSpaceDE w:val="0"/>
              <w:autoSpaceDN w:val="0"/>
              <w:adjustRightInd w:val="0"/>
              <w:rPr>
                <w:rFonts w:ascii="Tahoma" w:hAnsi="Tahoma" w:cs="Tahoma"/>
                <w:sz w:val="18"/>
              </w:rPr>
            </w:pPr>
          </w:p>
          <w:p w:rsidR="00C23556" w:rsidRPr="00100572" w:rsidRDefault="00151C13" w:rsidP="00151C13">
            <w:pPr>
              <w:autoSpaceDE w:val="0"/>
              <w:autoSpaceDN w:val="0"/>
              <w:adjustRightInd w:val="0"/>
              <w:rPr>
                <w:rFonts w:ascii="Tahoma" w:hAnsi="Tahoma" w:cs="Tahoma"/>
                <w:sz w:val="20"/>
              </w:rPr>
            </w:pPr>
            <w:r w:rsidRPr="00151C13">
              <w:rPr>
                <w:rFonts w:ascii="Tahoma" w:hAnsi="Tahoma" w:cs="Tahoma"/>
                <w:sz w:val="18"/>
              </w:rPr>
              <w:t xml:space="preserve"> </w:t>
            </w:r>
          </w:p>
        </w:tc>
        <w:tc>
          <w:tcPr>
            <w:tcW w:w="3966" w:type="dxa"/>
            <w:tcBorders>
              <w:top w:val="nil"/>
              <w:left w:val="nil"/>
              <w:bottom w:val="single" w:sz="4" w:space="0" w:color="auto"/>
              <w:right w:val="nil"/>
            </w:tcBorders>
          </w:tcPr>
          <w:p w:rsidR="00981ECD" w:rsidRPr="00100572" w:rsidRDefault="002558B5" w:rsidP="00981ECD">
            <w:pPr>
              <w:autoSpaceDE w:val="0"/>
              <w:autoSpaceDN w:val="0"/>
              <w:adjustRightInd w:val="0"/>
              <w:rPr>
                <w:rFonts w:ascii="Tahoma" w:hAnsi="Tahoma" w:cs="Tahoma"/>
                <w:sz w:val="20"/>
              </w:rPr>
            </w:pPr>
            <w:r>
              <w:rPr>
                <w:rFonts w:ascii="Tahoma" w:hAnsi="Tahoma" w:cs="Tahoma"/>
                <w:noProof/>
                <w:sz w:val="20"/>
              </w:rPr>
              <w:drawing>
                <wp:inline distT="0" distB="0" distL="0" distR="0">
                  <wp:extent cx="3362960" cy="2095822"/>
                  <wp:effectExtent l="0" t="0" r="8890" b="0"/>
                  <wp:docPr id="1" name="Picture 1" descr="E:\MVNU Courses\Images\ICS2003\india traf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NU Courses\Images\ICS2003\india traff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414" cy="2157802"/>
                          </a:xfrm>
                          <a:prstGeom prst="rect">
                            <a:avLst/>
                          </a:prstGeom>
                          <a:noFill/>
                          <a:ln>
                            <a:noFill/>
                          </a:ln>
                        </pic:spPr>
                      </pic:pic>
                    </a:graphicData>
                  </a:graphic>
                </wp:inline>
              </w:drawing>
            </w:r>
            <w:r w:rsidR="006368D2">
              <w:rPr>
                <w:rFonts w:ascii="Tahoma" w:hAnsi="Tahoma" w:cs="Tahoma"/>
                <w:noProof/>
                <w:sz w:val="18"/>
                <w:szCs w:val="18"/>
              </w:rPr>
              <mc:AlternateContent>
                <mc:Choice Requires="wps">
                  <w:drawing>
                    <wp:anchor distT="0" distB="0" distL="114300" distR="114300" simplePos="0" relativeHeight="251660288" behindDoc="0" locked="0" layoutInCell="1" allowOverlap="1" wp14:anchorId="1BA9FA97" wp14:editId="62FF2F2C">
                      <wp:simplePos x="0" y="0"/>
                      <wp:positionH relativeFrom="column">
                        <wp:posOffset>1624</wp:posOffset>
                      </wp:positionH>
                      <wp:positionV relativeFrom="paragraph">
                        <wp:posOffset>2973040</wp:posOffset>
                      </wp:positionV>
                      <wp:extent cx="2402959" cy="194074"/>
                      <wp:effectExtent l="0" t="0" r="16510" b="15875"/>
                      <wp:wrapNone/>
                      <wp:docPr id="9" name="Text Box 9"/>
                      <wp:cNvGraphicFramePr/>
                      <a:graphic xmlns:a="http://schemas.openxmlformats.org/drawingml/2006/main">
                        <a:graphicData uri="http://schemas.microsoft.com/office/word/2010/wordprocessingShape">
                          <wps:wsp>
                            <wps:cNvSpPr txBox="1"/>
                            <wps:spPr>
                              <a:xfrm>
                                <a:off x="0" y="0"/>
                                <a:ext cx="2402959" cy="1940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1CD5" w:rsidRPr="006368D2" w:rsidRDefault="00661CD5">
                                  <w:pPr>
                                    <w:rPr>
                                      <w:sz w:val="14"/>
                                      <w:szCs w:val="18"/>
                                    </w:rPr>
                                  </w:pPr>
                                  <w:r w:rsidRPr="006368D2">
                                    <w:rPr>
                                      <w:sz w:val="14"/>
                                      <w:szCs w:val="18"/>
                                    </w:rPr>
                                    <w:t xml:space="preserve">Credit: </w:t>
                                  </w:r>
                                  <w:proofErr w:type="spellStart"/>
                                  <w:r w:rsidRPr="006368D2">
                                    <w:rPr>
                                      <w:sz w:val="14"/>
                                      <w:szCs w:val="18"/>
                                    </w:rPr>
                                    <w:t>Loretto</w:t>
                                  </w:r>
                                  <w:proofErr w:type="spellEnd"/>
                                  <w:r w:rsidRPr="006368D2">
                                    <w:rPr>
                                      <w:sz w:val="14"/>
                                      <w:szCs w:val="18"/>
                                    </w:rPr>
                                    <w:t xml:space="preserve"> Chapel Staircase, Raven Jake Dawes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9FA97" id="_x0000_t202" coordsize="21600,21600" o:spt="202" path="m,l,21600r21600,l21600,xe">
                      <v:stroke joinstyle="miter"/>
                      <v:path gradientshapeok="t" o:connecttype="rect"/>
                    </v:shapetype>
                    <v:shape id="Text Box 9" o:spid="_x0000_s1027" type="#_x0000_t202" style="position:absolute;margin-left:.15pt;margin-top:234.1pt;width:18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" fillcolor="white [3201]" strokeweight=".5pt">
                      <v:textbox>
                        <w:txbxContent>
                          <w:p w:rsidR="00661CD5" w:rsidRPr="006368D2" w:rsidRDefault="00661CD5">
                            <w:pPr>
                              <w:rPr>
                                <w:sz w:val="14"/>
                                <w:szCs w:val="18"/>
                              </w:rPr>
                            </w:pPr>
                            <w:r w:rsidRPr="006368D2">
                              <w:rPr>
                                <w:sz w:val="14"/>
                                <w:szCs w:val="18"/>
                              </w:rPr>
                              <w:t xml:space="preserve">Credit: </w:t>
                            </w:r>
                            <w:proofErr w:type="spellStart"/>
                            <w:r w:rsidRPr="006368D2">
                              <w:rPr>
                                <w:sz w:val="14"/>
                                <w:szCs w:val="18"/>
                              </w:rPr>
                              <w:t>Loretto</w:t>
                            </w:r>
                            <w:proofErr w:type="spellEnd"/>
                            <w:r w:rsidRPr="006368D2">
                              <w:rPr>
                                <w:sz w:val="14"/>
                                <w:szCs w:val="18"/>
                              </w:rPr>
                              <w:t xml:space="preserve"> Chapel Staircase, Raven Jake Dawes 2004</w:t>
                            </w:r>
                          </w:p>
                        </w:txbxContent>
                      </v:textbox>
                    </v:shape>
                  </w:pict>
                </mc:Fallback>
              </mc:AlternateContent>
            </w:r>
          </w:p>
        </w:tc>
        <w:tc>
          <w:tcPr>
            <w:tcW w:w="2920" w:type="dxa"/>
            <w:tcBorders>
              <w:top w:val="nil"/>
              <w:left w:val="nil"/>
              <w:bottom w:val="single" w:sz="4" w:space="0" w:color="auto"/>
              <w:right w:val="nil"/>
            </w:tcBorders>
            <w:shd w:val="clear" w:color="auto" w:fill="1F3864" w:themeFill="accent5" w:themeFillShade="80"/>
          </w:tcPr>
          <w:p w:rsidR="00981ECD" w:rsidRPr="000C1F40" w:rsidRDefault="00981ECD" w:rsidP="00C23FD3">
            <w:pPr>
              <w:rPr>
                <w:b/>
                <w:color w:val="FFE599" w:themeColor="accent4" w:themeTint="66"/>
                <w:sz w:val="28"/>
              </w:rPr>
            </w:pPr>
            <w:r w:rsidRPr="000C1F40">
              <w:rPr>
                <w:b/>
                <w:color w:val="FFE599" w:themeColor="accent4" w:themeTint="66"/>
                <w:sz w:val="28"/>
              </w:rPr>
              <w:t>What’s in the syllabus?</w:t>
            </w:r>
          </w:p>
          <w:p w:rsidR="00C23FD3" w:rsidRPr="00DF5B69" w:rsidRDefault="00981ECD" w:rsidP="00DF5B69">
            <w:pPr>
              <w:pStyle w:val="ListParagraph"/>
              <w:ind w:left="135"/>
              <w:rPr>
                <w:rFonts w:ascii="Tahoma" w:hAnsi="Tahoma" w:cs="Tahoma"/>
                <w:b/>
                <w:color w:val="FFFFFF" w:themeColor="background1"/>
                <w:sz w:val="28"/>
              </w:rPr>
            </w:pPr>
            <w:r w:rsidRPr="00DF5B69">
              <w:rPr>
                <w:rFonts w:ascii="Tahoma" w:hAnsi="Tahoma" w:cs="Tahoma"/>
                <w:b/>
                <w:color w:val="FFFFFF" w:themeColor="background1"/>
                <w:sz w:val="28"/>
              </w:rPr>
              <w:t>De</w:t>
            </w:r>
            <w:r w:rsidR="00C23FD3" w:rsidRPr="00DF5B69">
              <w:rPr>
                <w:rFonts w:ascii="Tahoma" w:hAnsi="Tahoma" w:cs="Tahoma"/>
                <w:b/>
                <w:color w:val="FFFFFF" w:themeColor="background1"/>
                <w:sz w:val="28"/>
              </w:rPr>
              <w:t>scription &amp; Textbooks</w:t>
            </w:r>
          </w:p>
          <w:p w:rsidR="00DF5B69" w:rsidRDefault="00DF5B69" w:rsidP="00DF5B69">
            <w:pPr>
              <w:pStyle w:val="ListParagraph"/>
              <w:ind w:left="135"/>
              <w:rPr>
                <w:rFonts w:ascii="Tahoma" w:hAnsi="Tahoma" w:cs="Tahoma"/>
                <w:b/>
                <w:color w:val="FFFFFF" w:themeColor="background1"/>
                <w:sz w:val="28"/>
              </w:rPr>
            </w:pPr>
          </w:p>
          <w:p w:rsidR="00981ECD" w:rsidRPr="00DF5B69" w:rsidRDefault="00981ECD" w:rsidP="00DF5B69">
            <w:pPr>
              <w:pStyle w:val="ListParagraph"/>
              <w:ind w:left="135"/>
              <w:rPr>
                <w:rFonts w:ascii="Tahoma" w:hAnsi="Tahoma" w:cs="Tahoma"/>
                <w:b/>
                <w:color w:val="FFFFFF" w:themeColor="background1"/>
                <w:sz w:val="28"/>
              </w:rPr>
            </w:pPr>
            <w:r w:rsidRPr="00DF5B69">
              <w:rPr>
                <w:rFonts w:ascii="Tahoma" w:hAnsi="Tahoma" w:cs="Tahoma"/>
                <w:b/>
                <w:color w:val="FFFFFF" w:themeColor="background1"/>
                <w:sz w:val="28"/>
              </w:rPr>
              <w:t>Outcomes &amp; Assignments</w:t>
            </w:r>
          </w:p>
          <w:p w:rsidR="00DF5B69" w:rsidRDefault="00DF5B69" w:rsidP="00DF5B69">
            <w:pPr>
              <w:pStyle w:val="ListParagraph"/>
              <w:tabs>
                <w:tab w:val="left" w:pos="268"/>
                <w:tab w:val="center" w:pos="1352"/>
              </w:tabs>
              <w:ind w:left="135"/>
              <w:rPr>
                <w:rFonts w:ascii="Tahoma" w:hAnsi="Tahoma" w:cs="Tahoma"/>
                <w:b/>
                <w:color w:val="FFFFFF" w:themeColor="background1"/>
                <w:sz w:val="28"/>
              </w:rPr>
            </w:pPr>
          </w:p>
          <w:p w:rsidR="00C23FD3" w:rsidRPr="00DF5B69" w:rsidRDefault="00981ECD" w:rsidP="00DF5B69">
            <w:pPr>
              <w:pStyle w:val="ListParagraph"/>
              <w:tabs>
                <w:tab w:val="left" w:pos="268"/>
                <w:tab w:val="center" w:pos="1352"/>
              </w:tabs>
              <w:ind w:left="135"/>
              <w:rPr>
                <w:rFonts w:ascii="Tahoma" w:hAnsi="Tahoma" w:cs="Tahoma"/>
                <w:b/>
                <w:color w:val="FFFFFF" w:themeColor="background1"/>
                <w:sz w:val="28"/>
              </w:rPr>
            </w:pPr>
            <w:r w:rsidRPr="00DF5B69">
              <w:rPr>
                <w:rFonts w:ascii="Tahoma" w:hAnsi="Tahoma" w:cs="Tahoma"/>
                <w:b/>
                <w:color w:val="FFFFFF" w:themeColor="background1"/>
                <w:sz w:val="28"/>
              </w:rPr>
              <w:t>Grades &amp; P</w:t>
            </w:r>
            <w:r w:rsidR="00C23FD3" w:rsidRPr="00DF5B69">
              <w:rPr>
                <w:rFonts w:ascii="Tahoma" w:hAnsi="Tahoma" w:cs="Tahoma"/>
                <w:b/>
                <w:color w:val="FFFFFF" w:themeColor="background1"/>
                <w:sz w:val="28"/>
              </w:rPr>
              <w:t>olicies</w:t>
            </w:r>
          </w:p>
          <w:p w:rsidR="00DF5B69" w:rsidRDefault="00DF5B69" w:rsidP="00DF5B69">
            <w:pPr>
              <w:ind w:left="135"/>
              <w:rPr>
                <w:rFonts w:ascii="Tahoma" w:hAnsi="Tahoma" w:cs="Tahoma"/>
                <w:b/>
                <w:color w:val="FFFFFF" w:themeColor="background1"/>
                <w:sz w:val="28"/>
              </w:rPr>
            </w:pPr>
          </w:p>
          <w:p w:rsidR="00981ECD" w:rsidRPr="00C23FD3" w:rsidRDefault="00981ECD" w:rsidP="00DF5B69">
            <w:pPr>
              <w:ind w:left="135"/>
              <w:rPr>
                <w:b/>
                <w:color w:val="FFFFFF" w:themeColor="background1"/>
                <w:sz w:val="24"/>
              </w:rPr>
            </w:pPr>
            <w:r w:rsidRPr="00DF5B69">
              <w:rPr>
                <w:rFonts w:ascii="Tahoma" w:hAnsi="Tahoma" w:cs="Tahoma"/>
                <w:b/>
                <w:color w:val="FFFFFF" w:themeColor="background1"/>
                <w:sz w:val="28"/>
              </w:rPr>
              <w:t>Rea</w:t>
            </w:r>
            <w:r w:rsidR="00C23FD3" w:rsidRPr="00DF5B69">
              <w:rPr>
                <w:rFonts w:ascii="Tahoma" w:hAnsi="Tahoma" w:cs="Tahoma"/>
                <w:b/>
                <w:color w:val="FFFFFF" w:themeColor="background1"/>
                <w:sz w:val="28"/>
              </w:rPr>
              <w:t>dings &amp; Due Date</w:t>
            </w:r>
            <w:r w:rsidR="00DF5B69" w:rsidRPr="00DF5B69">
              <w:rPr>
                <w:rFonts w:ascii="Tahoma" w:hAnsi="Tahoma" w:cs="Tahoma"/>
                <w:b/>
                <w:color w:val="FFFFFF" w:themeColor="background1"/>
                <w:sz w:val="28"/>
              </w:rPr>
              <w:t>s</w:t>
            </w:r>
            <w:r w:rsidRPr="00DF5B69">
              <w:rPr>
                <w:b/>
                <w:color w:val="FFFFFF" w:themeColor="background1"/>
                <w:sz w:val="28"/>
              </w:rPr>
              <w:t xml:space="preserve"> </w:t>
            </w:r>
          </w:p>
        </w:tc>
      </w:tr>
      <w:tr w:rsidR="002558B5" w:rsidTr="004319A5">
        <w:tc>
          <w:tcPr>
            <w:tcW w:w="3174" w:type="dxa"/>
            <w:tcBorders>
              <w:top w:val="nil"/>
              <w:bottom w:val="single" w:sz="4" w:space="0" w:color="auto"/>
            </w:tcBorders>
            <w:shd w:val="clear" w:color="auto" w:fill="1F4E79" w:themeFill="accent1" w:themeFillShade="80"/>
          </w:tcPr>
          <w:p w:rsidR="00151C13" w:rsidRPr="00661CD5" w:rsidRDefault="0001238C" w:rsidP="00151C13">
            <w:pPr>
              <w:shd w:val="clear" w:color="auto" w:fill="1F4E79" w:themeFill="accent1" w:themeFillShade="80"/>
              <w:rPr>
                <w:rFonts w:ascii="Tahoma" w:hAnsi="Tahoma" w:cs="Tahoma"/>
                <w:b/>
                <w:sz w:val="18"/>
              </w:rPr>
            </w:pPr>
            <w:r w:rsidRPr="00661CD5">
              <w:rPr>
                <w:rFonts w:ascii="Tahoma" w:hAnsi="Tahoma" w:cs="Tahoma"/>
                <w:b/>
                <w:sz w:val="18"/>
              </w:rPr>
              <w:t xml:space="preserve"> </w:t>
            </w:r>
          </w:p>
          <w:p w:rsidR="0001238C" w:rsidRPr="00661CD5" w:rsidRDefault="0001238C" w:rsidP="00151C13">
            <w:pPr>
              <w:shd w:val="clear" w:color="auto" w:fill="1F4E79" w:themeFill="accent1" w:themeFillShade="80"/>
              <w:jc w:val="center"/>
              <w:rPr>
                <w:rFonts w:ascii="Tahoma" w:eastAsia="Times New Roman" w:hAnsi="Tahoma" w:cs="Tahoma"/>
                <w:b/>
                <w:color w:val="FFFFFF" w:themeColor="background1"/>
                <w:sz w:val="18"/>
                <w:szCs w:val="24"/>
              </w:rPr>
            </w:pPr>
            <w:r w:rsidRPr="00661CD5">
              <w:rPr>
                <w:rFonts w:ascii="Tahoma" w:eastAsia="Times New Roman" w:hAnsi="Tahoma" w:cs="Tahoma"/>
                <w:b/>
                <w:color w:val="FFFFFF" w:themeColor="background1"/>
                <w:sz w:val="18"/>
                <w:szCs w:val="24"/>
              </w:rPr>
              <w:t>Course Textbooks (required)</w:t>
            </w:r>
          </w:p>
          <w:p w:rsidR="0001238C" w:rsidRPr="00661CD5" w:rsidRDefault="0001238C" w:rsidP="00981ECD">
            <w:pPr>
              <w:tabs>
                <w:tab w:val="left" w:pos="1995"/>
              </w:tabs>
              <w:jc w:val="center"/>
              <w:rPr>
                <w:rFonts w:ascii="Tahoma" w:hAnsi="Tahoma" w:cs="Tahoma"/>
                <w:b/>
                <w:sz w:val="18"/>
              </w:rPr>
            </w:pPr>
          </w:p>
        </w:tc>
        <w:tc>
          <w:tcPr>
            <w:tcW w:w="6886" w:type="dxa"/>
            <w:gridSpan w:val="2"/>
            <w:tcBorders>
              <w:top w:val="single" w:sz="4" w:space="0" w:color="auto"/>
              <w:bottom w:val="single" w:sz="4" w:space="0" w:color="auto"/>
            </w:tcBorders>
          </w:tcPr>
          <w:p w:rsidR="00661CD5" w:rsidRPr="00661CD5" w:rsidRDefault="00661CD5" w:rsidP="00661CD5">
            <w:pPr>
              <w:spacing w:after="120"/>
              <w:ind w:left="720" w:hanging="720"/>
              <w:rPr>
                <w:rFonts w:ascii="Tahoma" w:hAnsi="Tahoma" w:cs="Tahoma"/>
                <w:b/>
                <w:sz w:val="18"/>
              </w:rPr>
            </w:pPr>
            <w:r w:rsidRPr="00661CD5">
              <w:rPr>
                <w:rFonts w:ascii="Tahoma" w:hAnsi="Tahoma" w:cs="Tahoma"/>
                <w:b/>
                <w:sz w:val="18"/>
              </w:rPr>
              <w:t xml:space="preserve">Steffen, Tom and McKinney-Douglas, Louis. 2008. </w:t>
            </w:r>
            <w:r w:rsidRPr="00661CD5">
              <w:rPr>
                <w:rFonts w:ascii="Tahoma" w:hAnsi="Tahoma" w:cs="Tahoma"/>
                <w:b/>
                <w:i/>
                <w:sz w:val="18"/>
              </w:rPr>
              <w:t>Encountering Missionary Life and Work: Preparing for Intercultural Ministry.</w:t>
            </w:r>
            <w:r w:rsidRPr="00661CD5">
              <w:rPr>
                <w:rFonts w:ascii="Tahoma" w:hAnsi="Tahoma" w:cs="Tahoma"/>
                <w:b/>
                <w:sz w:val="18"/>
              </w:rPr>
              <w:t xml:space="preserve"> Grand Rapids, Baker Academic.</w:t>
            </w:r>
          </w:p>
          <w:p w:rsidR="00661CD5" w:rsidRPr="00661CD5" w:rsidRDefault="00661CD5" w:rsidP="00661CD5">
            <w:pPr>
              <w:spacing w:after="120"/>
              <w:ind w:left="720" w:hanging="720"/>
              <w:rPr>
                <w:rFonts w:ascii="Tahoma" w:hAnsi="Tahoma" w:cs="Tahoma"/>
                <w:b/>
                <w:sz w:val="18"/>
              </w:rPr>
            </w:pPr>
            <w:r w:rsidRPr="00661CD5">
              <w:rPr>
                <w:rFonts w:ascii="Tahoma" w:hAnsi="Tahoma" w:cs="Tahoma"/>
                <w:b/>
                <w:sz w:val="18"/>
              </w:rPr>
              <w:t xml:space="preserve">Elmer, Duane. 2006. </w:t>
            </w:r>
            <w:r w:rsidRPr="00661CD5">
              <w:rPr>
                <w:rFonts w:ascii="Tahoma" w:hAnsi="Tahoma" w:cs="Tahoma"/>
                <w:b/>
                <w:i/>
                <w:sz w:val="18"/>
              </w:rPr>
              <w:t xml:space="preserve">Cross-Cultural </w:t>
            </w:r>
            <w:proofErr w:type="spellStart"/>
            <w:r w:rsidRPr="00661CD5">
              <w:rPr>
                <w:rFonts w:ascii="Tahoma" w:hAnsi="Tahoma" w:cs="Tahoma"/>
                <w:b/>
                <w:i/>
                <w:sz w:val="18"/>
              </w:rPr>
              <w:t>Servanthood</w:t>
            </w:r>
            <w:proofErr w:type="spellEnd"/>
            <w:r w:rsidRPr="00661CD5">
              <w:rPr>
                <w:rFonts w:ascii="Tahoma" w:hAnsi="Tahoma" w:cs="Tahoma"/>
                <w:b/>
                <w:i/>
                <w:sz w:val="18"/>
              </w:rPr>
              <w:t xml:space="preserve">: Serving the World in </w:t>
            </w:r>
            <w:proofErr w:type="spellStart"/>
            <w:r w:rsidRPr="00661CD5">
              <w:rPr>
                <w:rFonts w:ascii="Tahoma" w:hAnsi="Tahoma" w:cs="Tahoma"/>
                <w:b/>
                <w:i/>
                <w:sz w:val="18"/>
              </w:rPr>
              <w:t>Christlike</w:t>
            </w:r>
            <w:proofErr w:type="spellEnd"/>
            <w:r w:rsidRPr="00661CD5">
              <w:rPr>
                <w:rFonts w:ascii="Tahoma" w:hAnsi="Tahoma" w:cs="Tahoma"/>
                <w:b/>
                <w:i/>
                <w:sz w:val="18"/>
              </w:rPr>
              <w:t xml:space="preserve"> Humility.</w:t>
            </w:r>
            <w:r w:rsidRPr="00661CD5">
              <w:rPr>
                <w:rFonts w:ascii="Tahoma" w:hAnsi="Tahoma" w:cs="Tahoma"/>
                <w:b/>
                <w:sz w:val="18"/>
              </w:rPr>
              <w:t xml:space="preserve"> IVP, 2006. Or, </w:t>
            </w:r>
            <w:r w:rsidRPr="00661CD5">
              <w:rPr>
                <w:rFonts w:ascii="Tahoma" w:hAnsi="Tahoma" w:cs="Tahoma"/>
                <w:b/>
                <w:i/>
                <w:sz w:val="18"/>
              </w:rPr>
              <w:t>Ministering Cross</w:t>
            </w:r>
            <w:r>
              <w:rPr>
                <w:rFonts w:ascii="Tahoma" w:hAnsi="Tahoma" w:cs="Tahoma"/>
                <w:b/>
                <w:i/>
                <w:sz w:val="18"/>
              </w:rPr>
              <w:t>-</w:t>
            </w:r>
            <w:r w:rsidRPr="00661CD5">
              <w:rPr>
                <w:rFonts w:ascii="Tahoma" w:hAnsi="Tahoma" w:cs="Tahoma"/>
                <w:b/>
                <w:i/>
                <w:sz w:val="18"/>
              </w:rPr>
              <w:t>culturally</w:t>
            </w:r>
            <w:r w:rsidRPr="00661CD5">
              <w:rPr>
                <w:rFonts w:ascii="Tahoma" w:hAnsi="Tahoma" w:cs="Tahoma"/>
                <w:b/>
                <w:sz w:val="18"/>
              </w:rPr>
              <w:t xml:space="preserve"> by Sherwood </w:t>
            </w:r>
            <w:proofErr w:type="spellStart"/>
            <w:r w:rsidRPr="00661CD5">
              <w:rPr>
                <w:rFonts w:ascii="Tahoma" w:hAnsi="Tahoma" w:cs="Tahoma"/>
                <w:b/>
                <w:sz w:val="18"/>
              </w:rPr>
              <w:t>Lingenfelter</w:t>
            </w:r>
            <w:proofErr w:type="spellEnd"/>
            <w:r w:rsidRPr="00661CD5">
              <w:rPr>
                <w:rFonts w:ascii="Tahoma" w:hAnsi="Tahoma" w:cs="Tahoma"/>
                <w:b/>
                <w:sz w:val="18"/>
              </w:rPr>
              <w:t xml:space="preserve"> (2003).</w:t>
            </w:r>
          </w:p>
          <w:p w:rsidR="005678C6" w:rsidRPr="00661CD5" w:rsidRDefault="00661CD5" w:rsidP="00661CD5">
            <w:pPr>
              <w:spacing w:after="120"/>
              <w:ind w:left="720" w:hanging="720"/>
              <w:rPr>
                <w:rFonts w:ascii="Tahoma" w:hAnsi="Tahoma" w:cs="Tahoma"/>
                <w:b/>
                <w:sz w:val="18"/>
              </w:rPr>
            </w:pPr>
            <w:proofErr w:type="spellStart"/>
            <w:r w:rsidRPr="00661CD5">
              <w:rPr>
                <w:rFonts w:ascii="Tahoma" w:hAnsi="Tahoma" w:cs="Tahoma"/>
                <w:b/>
                <w:sz w:val="18"/>
              </w:rPr>
              <w:t>Biesancz</w:t>
            </w:r>
            <w:proofErr w:type="spellEnd"/>
            <w:r w:rsidRPr="00661CD5">
              <w:rPr>
                <w:rFonts w:ascii="Tahoma" w:hAnsi="Tahoma" w:cs="Tahoma"/>
                <w:b/>
                <w:sz w:val="18"/>
              </w:rPr>
              <w:t xml:space="preserve">, Mavis </w:t>
            </w:r>
            <w:proofErr w:type="spellStart"/>
            <w:r w:rsidRPr="00661CD5">
              <w:rPr>
                <w:rFonts w:ascii="Tahoma" w:hAnsi="Tahoma" w:cs="Tahoma"/>
                <w:b/>
                <w:sz w:val="18"/>
              </w:rPr>
              <w:t>Hiltunen</w:t>
            </w:r>
            <w:proofErr w:type="spellEnd"/>
            <w:r w:rsidRPr="00661CD5">
              <w:rPr>
                <w:rFonts w:ascii="Tahoma" w:hAnsi="Tahoma" w:cs="Tahoma"/>
                <w:b/>
                <w:sz w:val="18"/>
              </w:rPr>
              <w:t xml:space="preserve"> et al. (1998). </w:t>
            </w:r>
            <w:r w:rsidRPr="00661CD5">
              <w:rPr>
                <w:rFonts w:ascii="Tahoma" w:hAnsi="Tahoma" w:cs="Tahoma"/>
                <w:b/>
                <w:i/>
                <w:sz w:val="18"/>
              </w:rPr>
              <w:t xml:space="preserve">The </w:t>
            </w:r>
            <w:proofErr w:type="spellStart"/>
            <w:r w:rsidRPr="00661CD5">
              <w:rPr>
                <w:rFonts w:ascii="Tahoma" w:hAnsi="Tahoma" w:cs="Tahoma"/>
                <w:b/>
                <w:i/>
                <w:sz w:val="18"/>
              </w:rPr>
              <w:t>Ticos</w:t>
            </w:r>
            <w:proofErr w:type="spellEnd"/>
            <w:r w:rsidRPr="00661CD5">
              <w:rPr>
                <w:rFonts w:ascii="Tahoma" w:hAnsi="Tahoma" w:cs="Tahoma"/>
                <w:b/>
                <w:i/>
                <w:sz w:val="18"/>
              </w:rPr>
              <w:t>: Culture and Social Change in Costa Rica</w:t>
            </w:r>
            <w:r w:rsidRPr="00661CD5">
              <w:rPr>
                <w:rFonts w:ascii="Tahoma" w:hAnsi="Tahoma" w:cs="Tahoma"/>
                <w:b/>
                <w:sz w:val="18"/>
              </w:rPr>
              <w:t xml:space="preserve">. Lynne </w:t>
            </w:r>
            <w:proofErr w:type="spellStart"/>
            <w:r w:rsidRPr="00661CD5">
              <w:rPr>
                <w:rFonts w:ascii="Tahoma" w:hAnsi="Tahoma" w:cs="Tahoma"/>
                <w:b/>
                <w:sz w:val="18"/>
              </w:rPr>
              <w:t>Rienner</w:t>
            </w:r>
            <w:proofErr w:type="spellEnd"/>
            <w:r w:rsidRPr="00661CD5">
              <w:rPr>
                <w:rFonts w:ascii="Tahoma" w:hAnsi="Tahoma" w:cs="Tahoma"/>
                <w:b/>
                <w:sz w:val="18"/>
              </w:rPr>
              <w:t xml:space="preserve"> Publishers. </w:t>
            </w:r>
            <w:r w:rsidRPr="00661CD5">
              <w:rPr>
                <w:rStyle w:val="apple-converted-space"/>
                <w:rFonts w:ascii="Tahoma" w:eastAsia="SimSun" w:hAnsi="Tahoma" w:cs="Tahoma"/>
                <w:b/>
                <w:color w:val="333333"/>
                <w:sz w:val="18"/>
                <w:shd w:val="clear" w:color="auto" w:fill="FFFFFF"/>
              </w:rPr>
              <w:t>(ISBN#</w:t>
            </w:r>
            <w:r w:rsidRPr="00661CD5">
              <w:rPr>
                <w:rFonts w:ascii="Tahoma" w:hAnsi="Tahoma" w:cs="Tahoma"/>
                <w:b/>
                <w:color w:val="333333"/>
                <w:sz w:val="18"/>
                <w:shd w:val="clear" w:color="auto" w:fill="FFFFFF"/>
              </w:rPr>
              <w:t>978-1555877378)</w:t>
            </w:r>
          </w:p>
        </w:tc>
      </w:tr>
      <w:tr w:rsidR="00DD1D44" w:rsidTr="00DD1D44">
        <w:tc>
          <w:tcPr>
            <w:tcW w:w="10060" w:type="dxa"/>
            <w:gridSpan w:val="3"/>
            <w:tcBorders>
              <w:bottom w:val="nil"/>
            </w:tcBorders>
          </w:tcPr>
          <w:p w:rsidR="00DD1D44" w:rsidRPr="002C3301" w:rsidRDefault="00DD1D44" w:rsidP="00981ECD">
            <w:pPr>
              <w:rPr>
                <w:rFonts w:ascii="Tahoma" w:hAnsi="Tahoma" w:cs="Tahoma"/>
                <w:b/>
                <w:sz w:val="28"/>
                <w:szCs w:val="18"/>
              </w:rPr>
            </w:pPr>
          </w:p>
        </w:tc>
      </w:tr>
      <w:tr w:rsidR="002558B5" w:rsidTr="00DD1D44">
        <w:tc>
          <w:tcPr>
            <w:tcW w:w="3174" w:type="dxa"/>
            <w:tcBorders>
              <w:top w:val="nil"/>
              <w:right w:val="nil"/>
            </w:tcBorders>
          </w:tcPr>
          <w:p w:rsidR="00F718F2" w:rsidRPr="002C3301" w:rsidRDefault="00F718F2" w:rsidP="00981ECD">
            <w:pPr>
              <w:rPr>
                <w:rFonts w:ascii="Tahoma" w:hAnsi="Tahoma" w:cs="Tahoma"/>
                <w:sz w:val="18"/>
                <w:szCs w:val="18"/>
              </w:rPr>
            </w:pPr>
          </w:p>
        </w:tc>
        <w:tc>
          <w:tcPr>
            <w:tcW w:w="3966" w:type="dxa"/>
            <w:tcBorders>
              <w:top w:val="nil"/>
              <w:left w:val="nil"/>
              <w:right w:val="nil"/>
            </w:tcBorders>
          </w:tcPr>
          <w:p w:rsidR="00981ECD" w:rsidRPr="002C3301" w:rsidRDefault="00981ECD" w:rsidP="00981ECD">
            <w:pPr>
              <w:rPr>
                <w:rFonts w:ascii="Tahoma" w:hAnsi="Tahoma" w:cs="Tahoma"/>
                <w:noProof/>
                <w:sz w:val="18"/>
              </w:rPr>
            </w:pPr>
          </w:p>
        </w:tc>
        <w:tc>
          <w:tcPr>
            <w:tcW w:w="2920" w:type="dxa"/>
            <w:tcBorders>
              <w:top w:val="nil"/>
              <w:left w:val="nil"/>
            </w:tcBorders>
          </w:tcPr>
          <w:p w:rsidR="00981ECD" w:rsidRPr="002C3301" w:rsidRDefault="00981ECD" w:rsidP="00DF5B69">
            <w:pPr>
              <w:rPr>
                <w:rFonts w:ascii="Tahoma" w:hAnsi="Tahoma" w:cs="Tahoma"/>
                <w:sz w:val="18"/>
                <w:szCs w:val="18"/>
              </w:rPr>
            </w:pPr>
          </w:p>
        </w:tc>
      </w:tr>
    </w:tbl>
    <w:p w:rsidR="00661CD5" w:rsidRDefault="00661CD5" w:rsidP="00981ECD">
      <w:pPr>
        <w:spacing w:after="0"/>
        <w:rPr>
          <w:rFonts w:ascii="Tahoma" w:hAnsi="Tahoma" w:cs="Tahoma"/>
          <w:sz w:val="18"/>
          <w:szCs w:val="18"/>
        </w:rPr>
      </w:pPr>
      <w:r>
        <w:rPr>
          <w:rFonts w:ascii="Tahoma" w:hAnsi="Tahoma" w:cs="Tahoma"/>
          <w:sz w:val="18"/>
          <w:szCs w:val="18"/>
        </w:rPr>
        <w:br w:type="page"/>
      </w:r>
    </w:p>
    <w:p w:rsidR="00981ECD" w:rsidRDefault="00981ECD" w:rsidP="00981ECD">
      <w:pPr>
        <w:spacing w:after="0"/>
        <w:rPr>
          <w:rFonts w:ascii="Tahoma" w:hAnsi="Tahoma" w:cs="Tahoma"/>
          <w:sz w:val="18"/>
          <w:szCs w:val="18"/>
        </w:rPr>
      </w:pPr>
    </w:p>
    <w:tbl>
      <w:tblPr>
        <w:tblStyle w:val="TableGrid"/>
        <w:tblW w:w="0" w:type="auto"/>
        <w:tblLook w:val="04A0" w:firstRow="1" w:lastRow="0" w:firstColumn="1" w:lastColumn="0" w:noHBand="0" w:noVBand="1"/>
      </w:tblPr>
      <w:tblGrid>
        <w:gridCol w:w="3345"/>
        <w:gridCol w:w="3351"/>
        <w:gridCol w:w="3374"/>
      </w:tblGrid>
      <w:tr w:rsidR="00C80EA0" w:rsidTr="00C21FC7">
        <w:tc>
          <w:tcPr>
            <w:tcW w:w="3432" w:type="dxa"/>
            <w:tcBorders>
              <w:top w:val="nil"/>
              <w:left w:val="nil"/>
              <w:bottom w:val="nil"/>
              <w:right w:val="single" w:sz="4" w:space="0" w:color="auto"/>
            </w:tcBorders>
          </w:tcPr>
          <w:p w:rsidR="00C80EA0" w:rsidRDefault="00C80EA0" w:rsidP="00C80EA0">
            <w:pPr>
              <w:spacing w:line="276" w:lineRule="auto"/>
              <w:rPr>
                <w:rFonts w:ascii="Tahoma" w:hAnsi="Tahoma" w:cs="Tahoma"/>
                <w:sz w:val="20"/>
              </w:rPr>
            </w:pPr>
          </w:p>
        </w:tc>
        <w:tc>
          <w:tcPr>
            <w:tcW w:w="3432" w:type="dxa"/>
            <w:tcBorders>
              <w:top w:val="nil"/>
              <w:left w:val="single" w:sz="4" w:space="0" w:color="auto"/>
              <w:bottom w:val="nil"/>
              <w:right w:val="single" w:sz="4" w:space="0" w:color="auto"/>
            </w:tcBorders>
            <w:shd w:val="clear" w:color="auto" w:fill="002060"/>
          </w:tcPr>
          <w:p w:rsidR="00C80EA0" w:rsidRPr="00C80EA0" w:rsidRDefault="00C80EA0" w:rsidP="00981ECD">
            <w:pPr>
              <w:rPr>
                <w:rFonts w:ascii="Tahoma" w:hAnsi="Tahoma" w:cs="Tahoma"/>
                <w:b/>
                <w:sz w:val="18"/>
                <w:szCs w:val="18"/>
              </w:rPr>
            </w:pPr>
            <w:r w:rsidRPr="00C80EA0">
              <w:rPr>
                <w:rFonts w:ascii="Tahoma" w:hAnsi="Tahoma" w:cs="Tahoma"/>
                <w:b/>
                <w:color w:val="FFFFFF" w:themeColor="background1"/>
                <w:sz w:val="32"/>
                <w:szCs w:val="18"/>
              </w:rPr>
              <w:t>Course Outcomes</w:t>
            </w:r>
          </w:p>
        </w:tc>
        <w:tc>
          <w:tcPr>
            <w:tcW w:w="3432" w:type="dxa"/>
            <w:tcBorders>
              <w:top w:val="nil"/>
              <w:left w:val="single" w:sz="4" w:space="0" w:color="auto"/>
              <w:bottom w:val="nil"/>
              <w:right w:val="nil"/>
            </w:tcBorders>
          </w:tcPr>
          <w:p w:rsidR="00C80EA0" w:rsidRDefault="00C80EA0" w:rsidP="00C80EA0">
            <w:pPr>
              <w:spacing w:line="276" w:lineRule="auto"/>
              <w:rPr>
                <w:rFonts w:ascii="Tahoma" w:hAnsi="Tahoma" w:cs="Tahoma"/>
                <w:sz w:val="20"/>
              </w:rPr>
            </w:pPr>
          </w:p>
        </w:tc>
      </w:tr>
      <w:tr w:rsidR="00C80EA0" w:rsidRPr="00C21FC7" w:rsidTr="00C21FC7">
        <w:tc>
          <w:tcPr>
            <w:tcW w:w="3432" w:type="dxa"/>
            <w:tcBorders>
              <w:top w:val="nil"/>
              <w:left w:val="nil"/>
              <w:bottom w:val="nil"/>
              <w:right w:val="single" w:sz="4" w:space="0" w:color="auto"/>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Reading Assessments</w:t>
            </w:r>
          </w:p>
        </w:tc>
        <w:tc>
          <w:tcPr>
            <w:tcW w:w="3432" w:type="dxa"/>
            <w:tcBorders>
              <w:top w:val="nil"/>
              <w:left w:val="single" w:sz="4" w:space="0" w:color="auto"/>
              <w:bottom w:val="nil"/>
              <w:right w:val="single" w:sz="4" w:space="0" w:color="auto"/>
            </w:tcBorders>
          </w:tcPr>
          <w:p w:rsidR="00C80EA0" w:rsidRPr="00402D61" w:rsidRDefault="00C80EA0" w:rsidP="00981ECD">
            <w:pPr>
              <w:rPr>
                <w:rFonts w:ascii="Tahoma" w:hAnsi="Tahoma" w:cs="Tahoma"/>
                <w:smallCaps/>
                <w:sz w:val="18"/>
                <w:szCs w:val="18"/>
              </w:rPr>
            </w:pPr>
          </w:p>
        </w:tc>
        <w:tc>
          <w:tcPr>
            <w:tcW w:w="3432" w:type="dxa"/>
            <w:tcBorders>
              <w:top w:val="nil"/>
              <w:left w:val="single" w:sz="4" w:space="0" w:color="auto"/>
              <w:bottom w:val="nil"/>
              <w:right w:val="nil"/>
            </w:tcBorders>
          </w:tcPr>
          <w:p w:rsidR="00C80EA0" w:rsidRPr="00402D61" w:rsidRDefault="00C80EA0" w:rsidP="003077E5">
            <w:pPr>
              <w:spacing w:line="276" w:lineRule="auto"/>
              <w:jc w:val="center"/>
              <w:rPr>
                <w:rFonts w:ascii="Tahoma" w:hAnsi="Tahoma" w:cs="Tahoma"/>
                <w:b/>
                <w:i/>
                <w:smallCaps/>
                <w:sz w:val="20"/>
              </w:rPr>
            </w:pPr>
            <w:r w:rsidRPr="00402D61">
              <w:rPr>
                <w:rFonts w:ascii="Tahoma" w:hAnsi="Tahoma" w:cs="Tahoma"/>
                <w:b/>
                <w:i/>
                <w:smallCaps/>
                <w:sz w:val="24"/>
              </w:rPr>
              <w:t>Course Projects</w:t>
            </w:r>
          </w:p>
        </w:tc>
      </w:tr>
      <w:tr w:rsidR="00C23FD3" w:rsidTr="00C21FC7">
        <w:tc>
          <w:tcPr>
            <w:tcW w:w="3432" w:type="dxa"/>
            <w:tcBorders>
              <w:top w:val="nil"/>
            </w:tcBorders>
          </w:tcPr>
          <w:p w:rsidR="009A05D8" w:rsidRDefault="009A05D8" w:rsidP="00C80EA0">
            <w:pPr>
              <w:rPr>
                <w:rFonts w:ascii="Tahoma" w:hAnsi="Tahoma" w:cs="Tahoma"/>
                <w:b/>
                <w:color w:val="000000"/>
                <w:sz w:val="18"/>
                <w:szCs w:val="20"/>
              </w:rPr>
            </w:pPr>
          </w:p>
          <w:p w:rsidR="00A45D68" w:rsidRDefault="00601118" w:rsidP="00C80EA0">
            <w:pPr>
              <w:rPr>
                <w:rFonts w:ascii="Tahoma" w:hAnsi="Tahoma" w:cs="Tahoma"/>
                <w:color w:val="000000"/>
                <w:sz w:val="18"/>
                <w:szCs w:val="20"/>
              </w:rPr>
            </w:pPr>
            <w:r>
              <w:rPr>
                <w:rFonts w:ascii="Tahoma" w:hAnsi="Tahoma" w:cs="Tahoma"/>
                <w:b/>
                <w:color w:val="000000"/>
                <w:sz w:val="18"/>
                <w:szCs w:val="20"/>
              </w:rPr>
              <w:t xml:space="preserve">Reading </w:t>
            </w:r>
            <w:r w:rsidR="00A45D68">
              <w:rPr>
                <w:rFonts w:ascii="Tahoma" w:hAnsi="Tahoma" w:cs="Tahoma"/>
                <w:b/>
                <w:color w:val="000000"/>
                <w:sz w:val="18"/>
                <w:szCs w:val="20"/>
              </w:rPr>
              <w:t>Live Tweets</w:t>
            </w:r>
            <w:r w:rsidR="00661CD5">
              <w:rPr>
                <w:rFonts w:ascii="Tahoma" w:hAnsi="Tahoma" w:cs="Tahoma"/>
                <w:color w:val="000000"/>
                <w:sz w:val="18"/>
                <w:szCs w:val="20"/>
              </w:rPr>
              <w:t xml:space="preserve">. For each chapter, tweet </w:t>
            </w:r>
            <w:r w:rsidR="00C33673">
              <w:rPr>
                <w:rFonts w:ascii="Tahoma" w:hAnsi="Tahoma" w:cs="Tahoma"/>
                <w:color w:val="000000"/>
                <w:sz w:val="18"/>
                <w:szCs w:val="20"/>
              </w:rPr>
              <w:t xml:space="preserve">at least one </w:t>
            </w:r>
            <w:r w:rsidR="00A45D68" w:rsidRPr="00A45D68">
              <w:rPr>
                <w:rFonts w:ascii="Tahoma" w:hAnsi="Tahoma" w:cs="Tahoma"/>
                <w:color w:val="000000"/>
                <w:sz w:val="18"/>
                <w:szCs w:val="20"/>
              </w:rPr>
              <w:t>comment, question, or quote</w:t>
            </w:r>
            <w:r>
              <w:rPr>
                <w:rFonts w:ascii="Tahoma" w:hAnsi="Tahoma" w:cs="Tahoma"/>
                <w:color w:val="000000"/>
                <w:sz w:val="18"/>
                <w:szCs w:val="20"/>
              </w:rPr>
              <w:t xml:space="preserve"> from the</w:t>
            </w:r>
            <w:r w:rsidR="00A45D68" w:rsidRPr="00A45D68">
              <w:rPr>
                <w:rFonts w:ascii="Tahoma" w:hAnsi="Tahoma" w:cs="Tahoma"/>
                <w:color w:val="000000"/>
                <w:sz w:val="18"/>
                <w:szCs w:val="20"/>
              </w:rPr>
              <w:t xml:space="preserve"> t</w:t>
            </w:r>
            <w:r>
              <w:rPr>
                <w:rFonts w:ascii="Tahoma" w:hAnsi="Tahoma" w:cs="Tahoma"/>
                <w:color w:val="000000"/>
                <w:sz w:val="18"/>
                <w:szCs w:val="20"/>
              </w:rPr>
              <w:t>extbooks using</w:t>
            </w:r>
            <w:r w:rsidR="00A45D68" w:rsidRPr="00A45D68">
              <w:rPr>
                <w:rFonts w:ascii="Tahoma" w:hAnsi="Tahoma" w:cs="Tahoma"/>
                <w:color w:val="000000"/>
                <w:sz w:val="18"/>
                <w:szCs w:val="20"/>
              </w:rPr>
              <w:t xml:space="preserve"> </w:t>
            </w:r>
            <w:r w:rsidR="00661CD5">
              <w:rPr>
                <w:rFonts w:ascii="Tahoma" w:hAnsi="Tahoma" w:cs="Tahoma"/>
                <w:color w:val="000000"/>
                <w:sz w:val="18"/>
                <w:szCs w:val="20"/>
              </w:rPr>
              <w:t>#EMLW or #CCS or #MCC #</w:t>
            </w:r>
            <w:proofErr w:type="spellStart"/>
            <w:r w:rsidR="00661CD5">
              <w:rPr>
                <w:rFonts w:ascii="Tahoma" w:hAnsi="Tahoma" w:cs="Tahoma"/>
                <w:color w:val="000000"/>
                <w:sz w:val="18"/>
                <w:szCs w:val="20"/>
              </w:rPr>
              <w:t>Ticos</w:t>
            </w:r>
            <w:proofErr w:type="spellEnd"/>
            <w:r w:rsidR="00661CD5">
              <w:rPr>
                <w:rFonts w:ascii="Tahoma" w:hAnsi="Tahoma" w:cs="Tahoma"/>
                <w:color w:val="000000"/>
                <w:sz w:val="18"/>
                <w:szCs w:val="20"/>
              </w:rPr>
              <w:t xml:space="preserve"> plus </w:t>
            </w:r>
            <w:r w:rsidR="00A45D68" w:rsidRPr="00A45D68">
              <w:rPr>
                <w:rFonts w:ascii="Tahoma" w:hAnsi="Tahoma" w:cs="Tahoma"/>
                <w:color w:val="000000"/>
                <w:sz w:val="18"/>
                <w:szCs w:val="20"/>
              </w:rPr>
              <w:t>#</w:t>
            </w:r>
            <w:r w:rsidR="00661CD5">
              <w:rPr>
                <w:rFonts w:ascii="Tahoma" w:hAnsi="Tahoma" w:cs="Tahoma"/>
                <w:color w:val="000000"/>
                <w:sz w:val="18"/>
                <w:szCs w:val="20"/>
              </w:rPr>
              <w:t>ICS3022</w:t>
            </w:r>
            <w:r w:rsidR="00A45D68" w:rsidRPr="00A45D68">
              <w:rPr>
                <w:rFonts w:ascii="Tahoma" w:hAnsi="Tahoma" w:cs="Tahoma"/>
                <w:color w:val="000000"/>
                <w:sz w:val="18"/>
                <w:szCs w:val="20"/>
              </w:rPr>
              <w:t>.</w:t>
            </w:r>
            <w:r w:rsidR="00661CD5">
              <w:rPr>
                <w:rFonts w:ascii="Tahoma" w:hAnsi="Tahoma" w:cs="Tahoma"/>
                <w:color w:val="000000"/>
                <w:sz w:val="18"/>
                <w:szCs w:val="20"/>
              </w:rPr>
              <w:t xml:space="preserve"> Make sure to add me as a follower and unlock your twitter account so I can follow you and read your tweets:</w:t>
            </w:r>
            <w:r w:rsidR="00BF6E43">
              <w:rPr>
                <w:rFonts w:ascii="Tahoma" w:hAnsi="Tahoma" w:cs="Tahoma"/>
                <w:color w:val="000000"/>
                <w:sz w:val="18"/>
                <w:szCs w:val="20"/>
              </w:rPr>
              <w:t>@</w:t>
            </w:r>
            <w:proofErr w:type="spellStart"/>
            <w:r w:rsidR="00BF6E43">
              <w:rPr>
                <w:rFonts w:ascii="Tahoma" w:hAnsi="Tahoma" w:cs="Tahoma"/>
                <w:color w:val="000000"/>
                <w:sz w:val="18"/>
                <w:szCs w:val="20"/>
              </w:rPr>
              <w:t>jamaprice</w:t>
            </w:r>
            <w:proofErr w:type="spellEnd"/>
            <w:r w:rsidR="00BF6E43">
              <w:rPr>
                <w:rFonts w:ascii="Tahoma" w:hAnsi="Tahoma" w:cs="Tahoma"/>
                <w:color w:val="000000"/>
                <w:sz w:val="18"/>
                <w:szCs w:val="20"/>
              </w:rPr>
              <w:t xml:space="preserve">. </w:t>
            </w:r>
          </w:p>
          <w:p w:rsidR="00BF6E43" w:rsidRDefault="00BF6E43" w:rsidP="00C80EA0">
            <w:pPr>
              <w:rPr>
                <w:rFonts w:ascii="Tahoma" w:hAnsi="Tahoma" w:cs="Tahoma"/>
                <w:color w:val="000000"/>
                <w:sz w:val="18"/>
                <w:szCs w:val="20"/>
              </w:rPr>
            </w:pPr>
          </w:p>
          <w:p w:rsidR="00BF6E43" w:rsidRPr="00A45D68" w:rsidRDefault="00BF6E43" w:rsidP="00C80EA0">
            <w:pPr>
              <w:rPr>
                <w:rFonts w:ascii="Tahoma" w:hAnsi="Tahoma" w:cs="Tahoma"/>
                <w:color w:val="000000"/>
                <w:sz w:val="18"/>
                <w:szCs w:val="20"/>
              </w:rPr>
            </w:pPr>
            <w:r>
              <w:rPr>
                <w:rFonts w:ascii="Tahoma" w:hAnsi="Tahoma" w:cs="Tahoma"/>
                <w:color w:val="000000"/>
                <w:sz w:val="18"/>
                <w:szCs w:val="20"/>
              </w:rPr>
              <w:t>Make sure to reply to at least five different people per day.</w:t>
            </w:r>
          </w:p>
          <w:p w:rsidR="00A45D68" w:rsidRDefault="00A45D68" w:rsidP="00C80EA0">
            <w:pPr>
              <w:rPr>
                <w:rFonts w:ascii="Tahoma" w:hAnsi="Tahoma" w:cs="Tahoma"/>
                <w:color w:val="000000"/>
                <w:sz w:val="18"/>
                <w:szCs w:val="20"/>
              </w:rPr>
            </w:pPr>
          </w:p>
          <w:p w:rsidR="00F80EE9" w:rsidRPr="00BF6E43" w:rsidRDefault="00C33673" w:rsidP="00C80EA0">
            <w:pPr>
              <w:rPr>
                <w:rFonts w:ascii="Tahoma" w:hAnsi="Tahoma" w:cs="Tahoma"/>
                <w:b/>
                <w:color w:val="000000"/>
                <w:sz w:val="18"/>
                <w:szCs w:val="20"/>
              </w:rPr>
            </w:pPr>
            <w:r>
              <w:rPr>
                <w:rFonts w:ascii="Tahoma" w:hAnsi="Tahoma" w:cs="Tahoma"/>
                <w:b/>
                <w:color w:val="000000"/>
                <w:sz w:val="18"/>
                <w:szCs w:val="20"/>
              </w:rPr>
              <w:t>Book Reflection Paper.</w:t>
            </w:r>
          </w:p>
          <w:p w:rsidR="00BF6E43" w:rsidRDefault="00BF6E43" w:rsidP="00C80EA0">
            <w:pPr>
              <w:rPr>
                <w:rFonts w:ascii="Tahoma" w:hAnsi="Tahoma" w:cs="Tahoma"/>
                <w:color w:val="000000"/>
                <w:sz w:val="18"/>
                <w:szCs w:val="20"/>
              </w:rPr>
            </w:pPr>
            <w:r>
              <w:rPr>
                <w:rFonts w:ascii="Tahoma" w:hAnsi="Tahoma" w:cs="Tahoma"/>
                <w:color w:val="000000"/>
                <w:sz w:val="18"/>
                <w:szCs w:val="20"/>
              </w:rPr>
              <w:t xml:space="preserve">An 800 word written reflection is required of the textbook Cross-cultural </w:t>
            </w:r>
            <w:proofErr w:type="spellStart"/>
            <w:r>
              <w:rPr>
                <w:rFonts w:ascii="Tahoma" w:hAnsi="Tahoma" w:cs="Tahoma"/>
                <w:color w:val="000000"/>
                <w:sz w:val="18"/>
                <w:szCs w:val="20"/>
              </w:rPr>
              <w:t>Servanthood</w:t>
            </w:r>
            <w:proofErr w:type="spellEnd"/>
            <w:r>
              <w:rPr>
                <w:rFonts w:ascii="Tahoma" w:hAnsi="Tahoma" w:cs="Tahoma"/>
                <w:color w:val="000000"/>
                <w:sz w:val="18"/>
                <w:szCs w:val="20"/>
              </w:rPr>
              <w:t xml:space="preserve"> </w:t>
            </w:r>
            <w:r w:rsidRPr="00BF6E43">
              <w:rPr>
                <w:rFonts w:ascii="Tahoma" w:hAnsi="Tahoma" w:cs="Tahoma"/>
                <w:color w:val="000000"/>
                <w:sz w:val="18"/>
                <w:szCs w:val="20"/>
                <w:u w:val="single"/>
              </w:rPr>
              <w:t>OR</w:t>
            </w:r>
            <w:r w:rsidR="00C33673">
              <w:rPr>
                <w:rFonts w:ascii="Tahoma" w:hAnsi="Tahoma" w:cs="Tahoma"/>
                <w:color w:val="000000"/>
                <w:sz w:val="18"/>
                <w:szCs w:val="20"/>
              </w:rPr>
              <w:t xml:space="preserve"> Ministering Cross-culturally. For students going to Costa Rica, the </w:t>
            </w:r>
            <w:proofErr w:type="spellStart"/>
            <w:r w:rsidR="00C33673" w:rsidRPr="00C33673">
              <w:rPr>
                <w:rFonts w:ascii="Tahoma" w:hAnsi="Tahoma" w:cs="Tahoma"/>
                <w:i/>
                <w:color w:val="000000"/>
                <w:sz w:val="18"/>
                <w:szCs w:val="20"/>
              </w:rPr>
              <w:t>Ticos</w:t>
            </w:r>
            <w:proofErr w:type="spellEnd"/>
            <w:r w:rsidR="00C33673">
              <w:rPr>
                <w:rFonts w:ascii="Tahoma" w:hAnsi="Tahoma" w:cs="Tahoma"/>
                <w:color w:val="000000"/>
                <w:sz w:val="18"/>
                <w:szCs w:val="20"/>
              </w:rPr>
              <w:t xml:space="preserve"> also needs a refection paper.</w:t>
            </w:r>
          </w:p>
          <w:p w:rsidR="00BF6E43" w:rsidRDefault="00BF6E43" w:rsidP="00C80EA0">
            <w:pPr>
              <w:rPr>
                <w:rFonts w:ascii="Tahoma" w:hAnsi="Tahoma" w:cs="Tahoma"/>
                <w:color w:val="000000"/>
                <w:sz w:val="18"/>
                <w:szCs w:val="20"/>
              </w:rPr>
            </w:pPr>
          </w:p>
          <w:p w:rsidR="00C80EA0" w:rsidRDefault="00C80EA0" w:rsidP="00C80EA0">
            <w:pPr>
              <w:rPr>
                <w:rFonts w:ascii="Tahoma" w:hAnsi="Tahoma" w:cs="Tahoma"/>
                <w:color w:val="000000"/>
                <w:sz w:val="18"/>
                <w:szCs w:val="20"/>
              </w:rPr>
            </w:pPr>
            <w:r w:rsidRPr="00C80EA0">
              <w:rPr>
                <w:rFonts w:ascii="Tahoma" w:hAnsi="Tahoma" w:cs="Tahoma"/>
                <w:color w:val="000000"/>
                <w:sz w:val="18"/>
                <w:szCs w:val="20"/>
              </w:rPr>
              <w:t xml:space="preserve">A good </w:t>
            </w:r>
            <w:r w:rsidR="00F80EE9">
              <w:rPr>
                <w:rFonts w:ascii="Tahoma" w:hAnsi="Tahoma" w:cs="Tahoma"/>
                <w:color w:val="000000"/>
                <w:sz w:val="18"/>
                <w:szCs w:val="20"/>
              </w:rPr>
              <w:t xml:space="preserve">written </w:t>
            </w:r>
            <w:r w:rsidRPr="00C80EA0">
              <w:rPr>
                <w:rFonts w:ascii="Tahoma" w:hAnsi="Tahoma" w:cs="Tahoma"/>
                <w:color w:val="000000"/>
                <w:sz w:val="18"/>
                <w:szCs w:val="20"/>
              </w:rPr>
              <w:t>analysis asks penetrating questions, critiques the author’s perspective, connects the reading to other parts of class, integrates the reading with other knowledge, and applies the reading to one’s experience. A great analysis does all of these elements plus evaluates the overall benefit of the reading. A decent ana</w:t>
            </w:r>
            <w:r w:rsidR="003077E5">
              <w:rPr>
                <w:rFonts w:ascii="Tahoma" w:hAnsi="Tahoma" w:cs="Tahoma"/>
                <w:color w:val="000000"/>
                <w:sz w:val="18"/>
                <w:szCs w:val="20"/>
              </w:rPr>
              <w:t>lysis might do two of these</w:t>
            </w:r>
            <w:r w:rsidRPr="00C80EA0">
              <w:rPr>
                <w:rFonts w:ascii="Tahoma" w:hAnsi="Tahoma" w:cs="Tahoma"/>
                <w:color w:val="000000"/>
                <w:sz w:val="18"/>
                <w:szCs w:val="20"/>
              </w:rPr>
              <w:t xml:space="preserve"> elements. A summary is not an analytical response. A poorly written response should not even be submitted. This is a written assignment submitted as a hard copy in class.</w:t>
            </w:r>
          </w:p>
          <w:p w:rsidR="00C23FD3" w:rsidRPr="00F80EE9" w:rsidRDefault="00C23FD3" w:rsidP="00F80EE9">
            <w:pPr>
              <w:rPr>
                <w:rFonts w:ascii="Tahoma" w:hAnsi="Tahoma" w:cs="Tahoma"/>
                <w:i/>
                <w:sz w:val="18"/>
                <w:szCs w:val="20"/>
              </w:rPr>
            </w:pPr>
          </w:p>
        </w:tc>
        <w:tc>
          <w:tcPr>
            <w:tcW w:w="3432" w:type="dxa"/>
            <w:tcBorders>
              <w:top w:val="nil"/>
            </w:tcBorders>
          </w:tcPr>
          <w:p w:rsidR="00BF6E43" w:rsidRPr="00BF6E43" w:rsidRDefault="00BF6E43" w:rsidP="00BF6E43">
            <w:pPr>
              <w:numPr>
                <w:ilvl w:val="0"/>
                <w:numId w:val="20"/>
              </w:numPr>
              <w:overflowPunct w:val="0"/>
              <w:autoSpaceDE w:val="0"/>
              <w:autoSpaceDN w:val="0"/>
              <w:adjustRightInd w:val="0"/>
              <w:spacing w:after="120"/>
              <w:textAlignment w:val="baseline"/>
              <w:rPr>
                <w:rFonts w:ascii="Tahoma" w:hAnsi="Tahoma" w:cs="Tahoma"/>
                <w:b/>
                <w:sz w:val="20"/>
              </w:rPr>
            </w:pPr>
            <w:r w:rsidRPr="00BF6E43">
              <w:rPr>
                <w:rFonts w:ascii="Tahoma" w:hAnsi="Tahoma" w:cs="Tahoma"/>
                <w:b/>
                <w:sz w:val="20"/>
              </w:rPr>
              <w:t>Identify the personal, spiritual, and practical issues in the life and work of a cross-cultural worker, beginning with a sense of vocational calling and preparation for the assignment.</w:t>
            </w:r>
          </w:p>
          <w:p w:rsidR="00BF6E43" w:rsidRPr="00BF6E43" w:rsidRDefault="00BF6E43" w:rsidP="00BF6E43">
            <w:pPr>
              <w:numPr>
                <w:ilvl w:val="0"/>
                <w:numId w:val="20"/>
              </w:numPr>
              <w:overflowPunct w:val="0"/>
              <w:autoSpaceDE w:val="0"/>
              <w:autoSpaceDN w:val="0"/>
              <w:adjustRightInd w:val="0"/>
              <w:spacing w:after="120"/>
              <w:textAlignment w:val="baseline"/>
              <w:rPr>
                <w:rFonts w:ascii="Tahoma" w:hAnsi="Tahoma" w:cs="Tahoma"/>
                <w:b/>
                <w:sz w:val="20"/>
              </w:rPr>
            </w:pPr>
            <w:r w:rsidRPr="00BF6E43">
              <w:rPr>
                <w:rFonts w:ascii="Tahoma" w:hAnsi="Tahoma" w:cs="Tahoma"/>
                <w:b/>
                <w:sz w:val="20"/>
              </w:rPr>
              <w:t>Recognize how cultural variables play a role in the practice of mission.</w:t>
            </w:r>
          </w:p>
          <w:p w:rsidR="00BF6E43" w:rsidRPr="00BF6E43" w:rsidRDefault="00BF6E43" w:rsidP="00BF6E43">
            <w:pPr>
              <w:numPr>
                <w:ilvl w:val="0"/>
                <w:numId w:val="20"/>
              </w:numPr>
              <w:overflowPunct w:val="0"/>
              <w:autoSpaceDE w:val="0"/>
              <w:autoSpaceDN w:val="0"/>
              <w:adjustRightInd w:val="0"/>
              <w:spacing w:after="120"/>
              <w:textAlignment w:val="baseline"/>
              <w:rPr>
                <w:rFonts w:ascii="Tahoma" w:hAnsi="Tahoma" w:cs="Tahoma"/>
                <w:b/>
                <w:sz w:val="20"/>
              </w:rPr>
            </w:pPr>
            <w:r w:rsidRPr="00BF6E43">
              <w:rPr>
                <w:rFonts w:ascii="Tahoma" w:hAnsi="Tahoma" w:cs="Tahoma"/>
                <w:b/>
                <w:sz w:val="20"/>
              </w:rPr>
              <w:t>Engage the particular challenges women, singles, and families face in cross-cultural living.</w:t>
            </w:r>
          </w:p>
          <w:p w:rsidR="00BF6E43" w:rsidRPr="00BF6E43" w:rsidRDefault="00BF6E43" w:rsidP="00BF6E43">
            <w:pPr>
              <w:numPr>
                <w:ilvl w:val="0"/>
                <w:numId w:val="20"/>
              </w:numPr>
              <w:overflowPunct w:val="0"/>
              <w:autoSpaceDE w:val="0"/>
              <w:autoSpaceDN w:val="0"/>
              <w:adjustRightInd w:val="0"/>
              <w:spacing w:after="120"/>
              <w:textAlignment w:val="baseline"/>
              <w:rPr>
                <w:rFonts w:ascii="Tahoma" w:hAnsi="Tahoma" w:cs="Tahoma"/>
                <w:b/>
                <w:sz w:val="20"/>
              </w:rPr>
            </w:pPr>
            <w:r w:rsidRPr="00BF6E43">
              <w:rPr>
                <w:rFonts w:ascii="Tahoma" w:hAnsi="Tahoma" w:cs="Tahoma"/>
                <w:b/>
                <w:sz w:val="20"/>
              </w:rPr>
              <w:t>Respond to the challenges and opportunities of raising children overseas as third culture kids and their contributions to the assignment.</w:t>
            </w:r>
          </w:p>
          <w:p w:rsidR="00BF6E43" w:rsidRPr="00BF6E43" w:rsidRDefault="00BF6E43" w:rsidP="00BF6E43">
            <w:pPr>
              <w:numPr>
                <w:ilvl w:val="0"/>
                <w:numId w:val="20"/>
              </w:numPr>
              <w:overflowPunct w:val="0"/>
              <w:autoSpaceDE w:val="0"/>
              <w:autoSpaceDN w:val="0"/>
              <w:adjustRightInd w:val="0"/>
              <w:spacing w:after="120"/>
              <w:textAlignment w:val="baseline"/>
              <w:rPr>
                <w:rFonts w:ascii="Tahoma" w:hAnsi="Tahoma" w:cs="Tahoma"/>
                <w:b/>
                <w:sz w:val="20"/>
              </w:rPr>
            </w:pPr>
            <w:r w:rsidRPr="00BF6E43">
              <w:rPr>
                <w:rFonts w:ascii="Tahoma" w:hAnsi="Tahoma" w:cs="Tahoma"/>
                <w:b/>
                <w:sz w:val="20"/>
              </w:rPr>
              <w:t>Develop the ability to raise awareness of the needs and challenges of life and work cross-culturally among those providing support from the home culture.</w:t>
            </w:r>
          </w:p>
          <w:p w:rsidR="00BF6E43" w:rsidRPr="00BF6E43" w:rsidRDefault="00BF6E43" w:rsidP="00BF6E43">
            <w:pPr>
              <w:numPr>
                <w:ilvl w:val="0"/>
                <w:numId w:val="20"/>
              </w:numPr>
              <w:overflowPunct w:val="0"/>
              <w:autoSpaceDE w:val="0"/>
              <w:autoSpaceDN w:val="0"/>
              <w:adjustRightInd w:val="0"/>
              <w:spacing w:after="120"/>
              <w:textAlignment w:val="baseline"/>
              <w:rPr>
                <w:rFonts w:ascii="Tahoma" w:hAnsi="Tahoma" w:cs="Tahoma"/>
                <w:b/>
                <w:sz w:val="20"/>
              </w:rPr>
            </w:pPr>
            <w:r w:rsidRPr="00BF6E43">
              <w:rPr>
                <w:rFonts w:ascii="Tahoma" w:hAnsi="Tahoma" w:cs="Tahoma"/>
                <w:b/>
                <w:sz w:val="20"/>
              </w:rPr>
              <w:t>Develop awareness of major challenges, attrition, and reentry into the home culture.</w:t>
            </w:r>
          </w:p>
          <w:p w:rsidR="00C80EA0" w:rsidRDefault="00C80EA0" w:rsidP="00C80EA0">
            <w:pPr>
              <w:rPr>
                <w:rFonts w:ascii="Tahoma" w:hAnsi="Tahoma" w:cs="Tahoma"/>
                <w:sz w:val="18"/>
                <w:szCs w:val="18"/>
              </w:rPr>
            </w:pPr>
          </w:p>
        </w:tc>
        <w:tc>
          <w:tcPr>
            <w:tcW w:w="3432" w:type="dxa"/>
            <w:tcBorders>
              <w:top w:val="nil"/>
            </w:tcBorders>
          </w:tcPr>
          <w:p w:rsidR="009A05D8" w:rsidRDefault="009A05D8" w:rsidP="009A05D8">
            <w:pPr>
              <w:tabs>
                <w:tab w:val="left" w:pos="0"/>
              </w:tabs>
              <w:ind w:left="76"/>
              <w:rPr>
                <w:rFonts w:ascii="Tahoma" w:hAnsi="Tahoma" w:cs="Tahoma"/>
                <w:b/>
                <w:i/>
                <w:sz w:val="18"/>
                <w:szCs w:val="20"/>
              </w:rPr>
            </w:pPr>
          </w:p>
          <w:p w:rsidR="002D3ABB" w:rsidRPr="002D3ABB" w:rsidRDefault="002D3ABB" w:rsidP="009A05D8">
            <w:pPr>
              <w:tabs>
                <w:tab w:val="left" w:pos="0"/>
              </w:tabs>
              <w:ind w:left="76"/>
              <w:rPr>
                <w:rFonts w:ascii="Tahoma" w:hAnsi="Tahoma" w:cs="Tahoma"/>
                <w:sz w:val="18"/>
                <w:szCs w:val="20"/>
              </w:rPr>
            </w:pPr>
            <w:r>
              <w:rPr>
                <w:rFonts w:ascii="Tahoma" w:hAnsi="Tahoma" w:cs="Tahoma"/>
                <w:b/>
                <w:sz w:val="18"/>
                <w:szCs w:val="20"/>
              </w:rPr>
              <w:t>Forum Discussion</w:t>
            </w:r>
            <w:r w:rsidR="009A05D8" w:rsidRPr="00C80EA0">
              <w:rPr>
                <w:rFonts w:ascii="Tahoma" w:hAnsi="Tahoma" w:cs="Tahoma"/>
                <w:b/>
                <w:sz w:val="18"/>
                <w:szCs w:val="20"/>
              </w:rPr>
              <w:t xml:space="preserve">. </w:t>
            </w:r>
            <w:r w:rsidRPr="002D3ABB">
              <w:rPr>
                <w:rFonts w:ascii="Tahoma" w:hAnsi="Tahoma" w:cs="Tahoma"/>
                <w:sz w:val="18"/>
                <w:szCs w:val="20"/>
              </w:rPr>
              <w:t xml:space="preserve">The bulk of the course will revolve around participation in the online forums for each week. This is how attendance will be monitored. </w:t>
            </w:r>
          </w:p>
          <w:p w:rsidR="002D3ABB" w:rsidRPr="002D3ABB" w:rsidRDefault="002D3ABB" w:rsidP="002D3ABB">
            <w:pPr>
              <w:tabs>
                <w:tab w:val="left" w:pos="0"/>
                <w:tab w:val="left" w:pos="2136"/>
              </w:tabs>
              <w:ind w:left="76"/>
              <w:rPr>
                <w:rFonts w:ascii="Tahoma" w:hAnsi="Tahoma" w:cs="Tahoma"/>
                <w:sz w:val="18"/>
                <w:szCs w:val="20"/>
              </w:rPr>
            </w:pPr>
            <w:r w:rsidRPr="002D3ABB">
              <w:rPr>
                <w:rFonts w:ascii="Tahoma" w:hAnsi="Tahoma" w:cs="Tahoma"/>
                <w:sz w:val="18"/>
                <w:szCs w:val="20"/>
              </w:rPr>
              <w:tab/>
            </w:r>
          </w:p>
          <w:p w:rsidR="002D3ABB" w:rsidRDefault="002D3ABB" w:rsidP="009A05D8">
            <w:pPr>
              <w:tabs>
                <w:tab w:val="left" w:pos="0"/>
              </w:tabs>
              <w:ind w:left="76"/>
              <w:rPr>
                <w:rFonts w:ascii="Tahoma" w:hAnsi="Tahoma" w:cs="Tahoma"/>
                <w:sz w:val="18"/>
                <w:szCs w:val="20"/>
              </w:rPr>
            </w:pPr>
            <w:r w:rsidRPr="002D3ABB">
              <w:rPr>
                <w:rFonts w:ascii="Tahoma" w:hAnsi="Tahoma" w:cs="Tahoma"/>
                <w:sz w:val="18"/>
                <w:szCs w:val="20"/>
              </w:rPr>
              <w:t xml:space="preserve">The readings will challenge your thinking, ask questions you haven’t yet thought of, </w:t>
            </w:r>
            <w:proofErr w:type="gramStart"/>
            <w:r w:rsidRPr="002D3ABB">
              <w:rPr>
                <w:rFonts w:ascii="Tahoma" w:hAnsi="Tahoma" w:cs="Tahoma"/>
                <w:sz w:val="18"/>
                <w:szCs w:val="20"/>
              </w:rPr>
              <w:t>prod</w:t>
            </w:r>
            <w:proofErr w:type="gramEnd"/>
            <w:r w:rsidRPr="002D3ABB">
              <w:rPr>
                <w:rFonts w:ascii="Tahoma" w:hAnsi="Tahoma" w:cs="Tahoma"/>
                <w:sz w:val="18"/>
                <w:szCs w:val="20"/>
              </w:rPr>
              <w:t xml:space="preserve"> you with new ways of thinking. The discussion forum is the place you can work out your thinking, ask questions that are bugging you, and help you look forward to the cross-cultural experiences many of you will anticipat</w:t>
            </w:r>
            <w:r>
              <w:rPr>
                <w:rFonts w:ascii="Tahoma" w:hAnsi="Tahoma" w:cs="Tahoma"/>
                <w:sz w:val="18"/>
                <w:szCs w:val="20"/>
              </w:rPr>
              <w:t xml:space="preserve">e over the next few months and years. </w:t>
            </w:r>
          </w:p>
          <w:p w:rsidR="002D3ABB" w:rsidRDefault="002D3ABB" w:rsidP="009A05D8">
            <w:pPr>
              <w:tabs>
                <w:tab w:val="left" w:pos="0"/>
              </w:tabs>
              <w:ind w:left="76"/>
              <w:rPr>
                <w:rFonts w:ascii="Tahoma" w:hAnsi="Tahoma" w:cs="Tahoma"/>
                <w:sz w:val="18"/>
                <w:szCs w:val="20"/>
              </w:rPr>
            </w:pPr>
          </w:p>
          <w:p w:rsidR="009A05D8" w:rsidRDefault="002D3ABB" w:rsidP="009A05D8">
            <w:pPr>
              <w:tabs>
                <w:tab w:val="left" w:pos="0"/>
              </w:tabs>
              <w:ind w:left="76"/>
              <w:rPr>
                <w:rFonts w:ascii="Tahoma" w:hAnsi="Tahoma" w:cs="Tahoma"/>
                <w:sz w:val="18"/>
                <w:szCs w:val="20"/>
              </w:rPr>
            </w:pPr>
            <w:r>
              <w:rPr>
                <w:rFonts w:ascii="Tahoma" w:hAnsi="Tahoma" w:cs="Tahoma"/>
                <w:sz w:val="18"/>
                <w:szCs w:val="20"/>
              </w:rPr>
              <w:t xml:space="preserve">You will need to post two times per day on five days each week for the duration of the course. This means you will have two free days that will not need to post. It does not mean that you can post all at once at the end of the week. No, it will be necessary to </w:t>
            </w:r>
            <w:r w:rsidR="00C33673">
              <w:rPr>
                <w:rFonts w:ascii="Tahoma" w:hAnsi="Tahoma" w:cs="Tahoma"/>
                <w:sz w:val="18"/>
                <w:szCs w:val="20"/>
              </w:rPr>
              <w:t>be a regular participant. Of these</w:t>
            </w:r>
            <w:r>
              <w:rPr>
                <w:rFonts w:ascii="Tahoma" w:hAnsi="Tahoma" w:cs="Tahoma"/>
                <w:sz w:val="18"/>
                <w:szCs w:val="20"/>
              </w:rPr>
              <w:t xml:space="preserve"> ten posts, four will need to be original</w:t>
            </w:r>
            <w:r w:rsidR="00C33673">
              <w:rPr>
                <w:rFonts w:ascii="Tahoma" w:hAnsi="Tahoma" w:cs="Tahoma"/>
                <w:sz w:val="18"/>
                <w:szCs w:val="20"/>
              </w:rPr>
              <w:t xml:space="preserve">ly from you, the other six can be replies to other student posts. Try to spread out your responses to several different students and not the same ones every week. </w:t>
            </w:r>
          </w:p>
          <w:p w:rsidR="00C33673" w:rsidRDefault="00C33673" w:rsidP="009A05D8">
            <w:pPr>
              <w:tabs>
                <w:tab w:val="left" w:pos="0"/>
              </w:tabs>
              <w:ind w:left="76"/>
              <w:rPr>
                <w:rFonts w:ascii="Tahoma" w:hAnsi="Tahoma" w:cs="Tahoma"/>
                <w:sz w:val="18"/>
                <w:szCs w:val="20"/>
              </w:rPr>
            </w:pPr>
          </w:p>
          <w:p w:rsidR="009A05D8" w:rsidRDefault="00C33673" w:rsidP="00C33673">
            <w:pPr>
              <w:tabs>
                <w:tab w:val="left" w:pos="0"/>
              </w:tabs>
              <w:ind w:left="76"/>
              <w:rPr>
                <w:rFonts w:ascii="Tahoma" w:hAnsi="Tahoma" w:cs="Tahoma"/>
                <w:sz w:val="18"/>
                <w:szCs w:val="18"/>
              </w:rPr>
            </w:pPr>
            <w:r>
              <w:rPr>
                <w:rFonts w:ascii="Tahoma" w:hAnsi="Tahoma" w:cs="Tahoma"/>
                <w:sz w:val="18"/>
                <w:szCs w:val="20"/>
              </w:rPr>
              <w:t>You may post as often as you like. To count for attendance, a post needs to be at least 100 words and substantive to the reading and discussion. Remember post twice a day on five days each week for complete attendance.</w:t>
            </w:r>
          </w:p>
        </w:tc>
      </w:tr>
      <w:tr w:rsidR="00C21FC7" w:rsidTr="00C21FC7">
        <w:tc>
          <w:tcPr>
            <w:tcW w:w="10296" w:type="dxa"/>
            <w:gridSpan w:val="3"/>
          </w:tcPr>
          <w:p w:rsidR="009A05D8" w:rsidRPr="003077E5" w:rsidRDefault="009A05D8" w:rsidP="00F80EE9">
            <w:pPr>
              <w:tabs>
                <w:tab w:val="left" w:pos="0"/>
                <w:tab w:val="left" w:pos="900"/>
              </w:tabs>
              <w:ind w:left="76"/>
              <w:rPr>
                <w:rFonts w:ascii="Tahoma" w:hAnsi="Tahoma" w:cs="Tahoma"/>
                <w:sz w:val="18"/>
                <w:szCs w:val="18"/>
              </w:rPr>
            </w:pPr>
          </w:p>
        </w:tc>
      </w:tr>
    </w:tbl>
    <w:p w:rsidR="00AE6436" w:rsidRDefault="00AE6436">
      <w:pPr>
        <w:rPr>
          <w:rFonts w:ascii="Tahoma" w:hAnsi="Tahoma" w:cs="Tahoma"/>
          <w:sz w:val="18"/>
          <w:szCs w:val="18"/>
        </w:rPr>
      </w:pPr>
      <w:r>
        <w:rPr>
          <w:rFonts w:ascii="Tahoma" w:hAnsi="Tahoma" w:cs="Tahoma"/>
          <w:sz w:val="18"/>
          <w:szCs w:val="18"/>
        </w:rPr>
        <w:br w:type="page"/>
      </w:r>
    </w:p>
    <w:p w:rsidR="00C23FD3" w:rsidRDefault="00C23FD3" w:rsidP="00981ECD">
      <w:pPr>
        <w:spacing w:after="0"/>
        <w:rPr>
          <w:rFonts w:ascii="Tahoma" w:hAnsi="Tahoma" w:cs="Tahoma"/>
          <w:sz w:val="18"/>
          <w:szCs w:val="18"/>
        </w:rPr>
      </w:pPr>
    </w:p>
    <w:tbl>
      <w:tblPr>
        <w:tblStyle w:val="TableGrid"/>
        <w:tblW w:w="10261" w:type="dxa"/>
        <w:tblInd w:w="35" w:type="dxa"/>
        <w:tblLook w:val="04A0" w:firstRow="1" w:lastRow="0" w:firstColumn="1" w:lastColumn="0" w:noHBand="0" w:noVBand="1"/>
      </w:tblPr>
      <w:tblGrid>
        <w:gridCol w:w="5851"/>
        <w:gridCol w:w="1363"/>
        <w:gridCol w:w="1450"/>
        <w:gridCol w:w="1597"/>
      </w:tblGrid>
      <w:tr w:rsidR="00EC5EDA" w:rsidTr="00C12E60">
        <w:tc>
          <w:tcPr>
            <w:tcW w:w="5851" w:type="dxa"/>
            <w:tcBorders>
              <w:top w:val="nil"/>
              <w:left w:val="nil"/>
              <w:bottom w:val="nil"/>
              <w:right w:val="single" w:sz="24" w:space="0" w:color="auto"/>
            </w:tcBorders>
            <w:shd w:val="clear" w:color="auto" w:fill="1F4E79" w:themeFill="accent1" w:themeFillShade="80"/>
          </w:tcPr>
          <w:p w:rsidR="00EC5EDA" w:rsidRPr="003D5FE7" w:rsidRDefault="00EC5EDA" w:rsidP="00137215">
            <w:pPr>
              <w:rPr>
                <w:rFonts w:ascii="Tahoma" w:hAnsi="Tahoma" w:cs="Tahoma"/>
                <w:b/>
                <w:color w:val="FFFFFF" w:themeColor="background1"/>
              </w:rPr>
            </w:pPr>
            <w:r w:rsidRPr="003D5FE7">
              <w:rPr>
                <w:rFonts w:ascii="Tahoma" w:hAnsi="Tahoma" w:cs="Tahoma"/>
                <w:b/>
                <w:color w:val="FFFFFF" w:themeColor="background1"/>
                <w:sz w:val="28"/>
              </w:rPr>
              <w:t>Course Evaluation</w:t>
            </w:r>
          </w:p>
        </w:tc>
        <w:tc>
          <w:tcPr>
            <w:tcW w:w="4410" w:type="dxa"/>
            <w:gridSpan w:val="3"/>
            <w:tcBorders>
              <w:left w:val="single" w:sz="24" w:space="0" w:color="auto"/>
              <w:bottom w:val="single" w:sz="4" w:space="0" w:color="auto"/>
            </w:tcBorders>
          </w:tcPr>
          <w:p w:rsidR="00EC5EDA" w:rsidRPr="000859AE" w:rsidRDefault="00EC5EDA" w:rsidP="00137215">
            <w:pPr>
              <w:rPr>
                <w:rFonts w:ascii="Tahoma" w:hAnsi="Tahoma" w:cs="Tahoma"/>
                <w:b/>
              </w:rPr>
            </w:pPr>
            <w:r w:rsidRPr="006C305F">
              <w:rPr>
                <w:rFonts w:ascii="Tahoma" w:hAnsi="Tahoma" w:cs="Tahoma"/>
                <w:b/>
                <w:sz w:val="28"/>
              </w:rPr>
              <w:t>Course Policies</w:t>
            </w:r>
            <w:r w:rsidR="006C305F" w:rsidRPr="006C305F">
              <w:rPr>
                <w:rFonts w:ascii="Tahoma" w:hAnsi="Tahoma" w:cs="Tahoma"/>
                <w:b/>
                <w:sz w:val="28"/>
              </w:rPr>
              <w:t xml:space="preserve"> </w:t>
            </w:r>
          </w:p>
        </w:tc>
      </w:tr>
      <w:tr w:rsidR="00A5459B" w:rsidTr="00C12E60">
        <w:tc>
          <w:tcPr>
            <w:tcW w:w="5851" w:type="dxa"/>
            <w:tcBorders>
              <w:top w:val="nil"/>
              <w:left w:val="nil"/>
              <w:bottom w:val="nil"/>
              <w:right w:val="single" w:sz="2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1037"/>
              <w:gridCol w:w="1127"/>
            </w:tblGrid>
            <w:tr w:rsidR="00C33673" w:rsidRPr="00A604D1" w:rsidTr="00C33673">
              <w:trPr>
                <w:trHeight w:val="395"/>
              </w:trPr>
              <w:tc>
                <w:tcPr>
                  <w:tcW w:w="3461" w:type="dxa"/>
                </w:tcPr>
                <w:p w:rsidR="00C33673" w:rsidRPr="00A74735" w:rsidRDefault="00C33673" w:rsidP="00C33673">
                  <w:pPr>
                    <w:rPr>
                      <w:rFonts w:ascii="Tahoma" w:hAnsi="Tahoma" w:cs="Tahoma"/>
                      <w:b/>
                      <w:sz w:val="18"/>
                      <w:szCs w:val="18"/>
                    </w:rPr>
                  </w:pPr>
                  <w:r w:rsidRPr="00A74735">
                    <w:rPr>
                      <w:rFonts w:ascii="Tahoma" w:hAnsi="Tahoma" w:cs="Tahoma"/>
                      <w:b/>
                      <w:sz w:val="18"/>
                      <w:szCs w:val="18"/>
                    </w:rPr>
                    <w:t>Assignments</w:t>
                  </w:r>
                </w:p>
              </w:tc>
              <w:tc>
                <w:tcPr>
                  <w:tcW w:w="1037" w:type="dxa"/>
                  <w:tcBorders>
                    <w:bottom w:val="single" w:sz="4" w:space="0" w:color="auto"/>
                  </w:tcBorders>
                </w:tcPr>
                <w:p w:rsidR="00C33673" w:rsidRPr="00A74735" w:rsidRDefault="00C33673" w:rsidP="00C33673">
                  <w:pPr>
                    <w:jc w:val="center"/>
                    <w:rPr>
                      <w:rFonts w:ascii="Tahoma" w:hAnsi="Tahoma" w:cs="Tahoma"/>
                      <w:b/>
                      <w:sz w:val="18"/>
                      <w:szCs w:val="18"/>
                    </w:rPr>
                  </w:pPr>
                  <w:r w:rsidRPr="00A74735">
                    <w:rPr>
                      <w:rFonts w:ascii="Tahoma" w:hAnsi="Tahoma" w:cs="Tahoma"/>
                      <w:b/>
                      <w:sz w:val="18"/>
                      <w:szCs w:val="18"/>
                    </w:rPr>
                    <w:t>Points</w:t>
                  </w:r>
                </w:p>
              </w:tc>
              <w:tc>
                <w:tcPr>
                  <w:tcW w:w="1127" w:type="dxa"/>
                </w:tcPr>
                <w:p w:rsidR="00C33673" w:rsidRPr="00A74735" w:rsidRDefault="00C33673" w:rsidP="00C33673">
                  <w:pPr>
                    <w:jc w:val="center"/>
                    <w:rPr>
                      <w:rFonts w:ascii="Tahoma" w:hAnsi="Tahoma" w:cs="Tahoma"/>
                      <w:b/>
                      <w:sz w:val="18"/>
                      <w:szCs w:val="18"/>
                    </w:rPr>
                  </w:pPr>
                  <w:r>
                    <w:rPr>
                      <w:rFonts w:ascii="Tahoma" w:hAnsi="Tahoma" w:cs="Tahoma"/>
                      <w:b/>
                      <w:sz w:val="18"/>
                      <w:szCs w:val="18"/>
                    </w:rPr>
                    <w:t>Learning Hours</w:t>
                  </w:r>
                </w:p>
              </w:tc>
            </w:tr>
            <w:tr w:rsidR="00C33673" w:rsidRPr="00A604D1" w:rsidTr="00C33673">
              <w:trPr>
                <w:trHeight w:val="530"/>
              </w:trPr>
              <w:tc>
                <w:tcPr>
                  <w:tcW w:w="3461" w:type="dxa"/>
                </w:tcPr>
                <w:p w:rsidR="00C33673" w:rsidRPr="00A74735" w:rsidRDefault="00C33673" w:rsidP="00C33673">
                  <w:pPr>
                    <w:rPr>
                      <w:rFonts w:ascii="Tahoma" w:hAnsi="Tahoma" w:cs="Tahoma"/>
                      <w:sz w:val="18"/>
                      <w:szCs w:val="18"/>
                    </w:rPr>
                  </w:pPr>
                  <w:r>
                    <w:rPr>
                      <w:rFonts w:ascii="Tahoma" w:hAnsi="Tahoma" w:cs="Tahoma"/>
                      <w:sz w:val="18"/>
                      <w:szCs w:val="18"/>
                    </w:rPr>
                    <w:t xml:space="preserve">Assigned Readings (415 pages &amp; Moodle articles at 20 pages per hour) &amp; Reading Reflections (100 </w:t>
                  </w:r>
                  <w:proofErr w:type="spellStart"/>
                  <w:r>
                    <w:rPr>
                      <w:rFonts w:ascii="Tahoma" w:hAnsi="Tahoma" w:cs="Tahoma"/>
                      <w:sz w:val="18"/>
                      <w:szCs w:val="18"/>
                    </w:rPr>
                    <w:t>pts</w:t>
                  </w:r>
                  <w:proofErr w:type="spellEnd"/>
                  <w:r>
                    <w:rPr>
                      <w:rFonts w:ascii="Tahoma" w:hAnsi="Tahoma" w:cs="Tahoma"/>
                      <w:sz w:val="18"/>
                      <w:szCs w:val="18"/>
                    </w:rPr>
                    <w:t xml:space="preserve"> x 3). </w:t>
                  </w:r>
                </w:p>
              </w:tc>
              <w:tc>
                <w:tcPr>
                  <w:tcW w:w="1037" w:type="dxa"/>
                  <w:tcBorders>
                    <w:bottom w:val="single" w:sz="4" w:space="0" w:color="auto"/>
                  </w:tcBorders>
                </w:tcPr>
                <w:p w:rsidR="00C33673" w:rsidRPr="00A74735" w:rsidRDefault="00FA4016" w:rsidP="00FA4016">
                  <w:pPr>
                    <w:jc w:val="right"/>
                    <w:rPr>
                      <w:rFonts w:ascii="Tahoma" w:hAnsi="Tahoma" w:cs="Tahoma"/>
                      <w:sz w:val="18"/>
                      <w:szCs w:val="18"/>
                    </w:rPr>
                  </w:pPr>
                  <w:r>
                    <w:rPr>
                      <w:rFonts w:ascii="Tahoma" w:hAnsi="Tahoma" w:cs="Tahoma"/>
                      <w:sz w:val="18"/>
                      <w:szCs w:val="18"/>
                    </w:rPr>
                    <w:t>--</w:t>
                  </w:r>
                </w:p>
              </w:tc>
              <w:tc>
                <w:tcPr>
                  <w:tcW w:w="1127" w:type="dxa"/>
                </w:tcPr>
                <w:p w:rsidR="00C33673" w:rsidRPr="00A74735" w:rsidRDefault="00C33673" w:rsidP="00C33673">
                  <w:pPr>
                    <w:rPr>
                      <w:rFonts w:ascii="Tahoma" w:hAnsi="Tahoma" w:cs="Tahoma"/>
                      <w:sz w:val="18"/>
                      <w:szCs w:val="18"/>
                    </w:rPr>
                  </w:pPr>
                  <w:r>
                    <w:rPr>
                      <w:rFonts w:ascii="Tahoma" w:hAnsi="Tahoma" w:cs="Tahoma"/>
                      <w:sz w:val="18"/>
                      <w:szCs w:val="18"/>
                    </w:rPr>
                    <w:t xml:space="preserve">29 </w:t>
                  </w:r>
                </w:p>
              </w:tc>
            </w:tr>
            <w:tr w:rsidR="00C33673" w:rsidRPr="00A604D1" w:rsidTr="00C33673">
              <w:tc>
                <w:tcPr>
                  <w:tcW w:w="3461" w:type="dxa"/>
                </w:tcPr>
                <w:p w:rsidR="00C33673" w:rsidRDefault="00FA4016" w:rsidP="00C33673">
                  <w:pPr>
                    <w:rPr>
                      <w:rFonts w:ascii="Tahoma" w:hAnsi="Tahoma" w:cs="Tahoma"/>
                      <w:sz w:val="18"/>
                      <w:szCs w:val="18"/>
                    </w:rPr>
                  </w:pPr>
                  <w:r>
                    <w:rPr>
                      <w:rFonts w:ascii="Tahoma" w:hAnsi="Tahoma" w:cs="Tahoma"/>
                      <w:sz w:val="18"/>
                      <w:szCs w:val="18"/>
                    </w:rPr>
                    <w:t>Attendance posts (2</w:t>
                  </w:r>
                  <w:r w:rsidR="00C33673">
                    <w:rPr>
                      <w:rFonts w:ascii="Tahoma" w:hAnsi="Tahoma" w:cs="Tahoma"/>
                      <w:sz w:val="18"/>
                      <w:szCs w:val="18"/>
                    </w:rPr>
                    <w:t xml:space="preserve">0 </w:t>
                  </w:r>
                  <w:proofErr w:type="spellStart"/>
                  <w:r w:rsidR="00C33673">
                    <w:rPr>
                      <w:rFonts w:ascii="Tahoma" w:hAnsi="Tahoma" w:cs="Tahoma"/>
                      <w:sz w:val="18"/>
                      <w:szCs w:val="18"/>
                    </w:rPr>
                    <w:t>pts</w:t>
                  </w:r>
                  <w:proofErr w:type="spellEnd"/>
                  <w:r>
                    <w:rPr>
                      <w:rFonts w:ascii="Tahoma" w:hAnsi="Tahoma" w:cs="Tahoma"/>
                      <w:sz w:val="18"/>
                      <w:szCs w:val="18"/>
                    </w:rPr>
                    <w:t xml:space="preserve"> each)</w:t>
                  </w:r>
                  <w:r w:rsidR="00C33673">
                    <w:rPr>
                      <w:rFonts w:ascii="Tahoma" w:hAnsi="Tahoma" w:cs="Tahoma"/>
                      <w:sz w:val="18"/>
                      <w:szCs w:val="18"/>
                    </w:rPr>
                    <w:t xml:space="preserve"> </w:t>
                  </w:r>
                </w:p>
                <w:p w:rsidR="00C33673" w:rsidRPr="00A74735" w:rsidRDefault="00C33673" w:rsidP="00C33673">
                  <w:pPr>
                    <w:rPr>
                      <w:rFonts w:ascii="Tahoma" w:hAnsi="Tahoma" w:cs="Tahoma"/>
                      <w:sz w:val="18"/>
                      <w:szCs w:val="18"/>
                    </w:rPr>
                  </w:pPr>
                  <w:r>
                    <w:rPr>
                      <w:rFonts w:ascii="Tahoma" w:hAnsi="Tahoma" w:cs="Tahoma"/>
                      <w:sz w:val="18"/>
                      <w:szCs w:val="18"/>
                    </w:rPr>
                    <w:t>(2 posts x 5 days = 10 posts minimum per week)</w:t>
                  </w:r>
                </w:p>
              </w:tc>
              <w:tc>
                <w:tcPr>
                  <w:tcW w:w="1037" w:type="dxa"/>
                  <w:tcBorders>
                    <w:top w:val="single" w:sz="4" w:space="0" w:color="auto"/>
                  </w:tcBorders>
                </w:tcPr>
                <w:p w:rsidR="00C33673" w:rsidRPr="00A74735" w:rsidRDefault="00FA4016" w:rsidP="00C33673">
                  <w:pPr>
                    <w:jc w:val="right"/>
                    <w:rPr>
                      <w:rFonts w:ascii="Tahoma" w:hAnsi="Tahoma" w:cs="Tahoma"/>
                      <w:sz w:val="18"/>
                      <w:szCs w:val="18"/>
                    </w:rPr>
                  </w:pPr>
                  <w:r>
                    <w:rPr>
                      <w:rFonts w:ascii="Tahoma" w:hAnsi="Tahoma" w:cs="Tahoma"/>
                      <w:sz w:val="18"/>
                      <w:szCs w:val="18"/>
                    </w:rPr>
                    <w:t>8</w:t>
                  </w:r>
                  <w:r w:rsidR="00C33673">
                    <w:rPr>
                      <w:rFonts w:ascii="Tahoma" w:hAnsi="Tahoma" w:cs="Tahoma"/>
                      <w:sz w:val="18"/>
                      <w:szCs w:val="18"/>
                    </w:rPr>
                    <w:t>00</w:t>
                  </w:r>
                </w:p>
              </w:tc>
              <w:tc>
                <w:tcPr>
                  <w:tcW w:w="1127" w:type="dxa"/>
                </w:tcPr>
                <w:p w:rsidR="00C33673" w:rsidRPr="00A74735" w:rsidRDefault="00FA4016" w:rsidP="00C33673">
                  <w:pPr>
                    <w:rPr>
                      <w:rFonts w:ascii="Tahoma" w:hAnsi="Tahoma" w:cs="Tahoma"/>
                      <w:sz w:val="18"/>
                      <w:szCs w:val="18"/>
                    </w:rPr>
                  </w:pPr>
                  <w:r>
                    <w:rPr>
                      <w:rFonts w:ascii="Tahoma" w:hAnsi="Tahoma" w:cs="Tahoma"/>
                      <w:sz w:val="18"/>
                      <w:szCs w:val="18"/>
                    </w:rPr>
                    <w:t>4</w:t>
                  </w:r>
                  <w:r w:rsidR="00C33673">
                    <w:rPr>
                      <w:rFonts w:ascii="Tahoma" w:hAnsi="Tahoma" w:cs="Tahoma"/>
                      <w:sz w:val="18"/>
                      <w:szCs w:val="18"/>
                    </w:rPr>
                    <w:t>0</w:t>
                  </w:r>
                </w:p>
              </w:tc>
            </w:tr>
            <w:tr w:rsidR="00C33673" w:rsidRPr="00A604D1" w:rsidTr="00C33673">
              <w:tc>
                <w:tcPr>
                  <w:tcW w:w="3461" w:type="dxa"/>
                </w:tcPr>
                <w:p w:rsidR="00C33673" w:rsidRPr="00CA010F" w:rsidRDefault="00C33673" w:rsidP="00C33673">
                  <w:pPr>
                    <w:rPr>
                      <w:rFonts w:ascii="Tahoma" w:hAnsi="Tahoma" w:cs="Tahoma"/>
                      <w:sz w:val="18"/>
                      <w:szCs w:val="18"/>
                    </w:rPr>
                  </w:pPr>
                  <w:r>
                    <w:rPr>
                      <w:rFonts w:ascii="Tahoma" w:hAnsi="Tahoma" w:cs="Tahoma"/>
                      <w:sz w:val="18"/>
                      <w:szCs w:val="18"/>
                    </w:rPr>
                    <w:t>Spiritual Autobiography</w:t>
                  </w:r>
                  <w:r w:rsidR="00FA4016">
                    <w:rPr>
                      <w:rFonts w:ascii="Tahoma" w:hAnsi="Tahoma" w:cs="Tahoma"/>
                      <w:sz w:val="18"/>
                      <w:szCs w:val="18"/>
                    </w:rPr>
                    <w:t xml:space="preserve"> (and read and </w:t>
                  </w:r>
                  <w:proofErr w:type="spellStart"/>
                  <w:r w:rsidR="00FA4016">
                    <w:rPr>
                      <w:rFonts w:ascii="Tahoma" w:hAnsi="Tahoma" w:cs="Tahoma"/>
                      <w:sz w:val="18"/>
                      <w:szCs w:val="18"/>
                    </w:rPr>
                    <w:t>respons</w:t>
                  </w:r>
                  <w:proofErr w:type="spellEnd"/>
                  <w:r w:rsidR="00FA4016">
                    <w:rPr>
                      <w:rFonts w:ascii="Tahoma" w:hAnsi="Tahoma" w:cs="Tahoma"/>
                      <w:sz w:val="18"/>
                      <w:szCs w:val="18"/>
                    </w:rPr>
                    <w:t xml:space="preserve"> to the others)</w:t>
                  </w:r>
                </w:p>
              </w:tc>
              <w:tc>
                <w:tcPr>
                  <w:tcW w:w="1037" w:type="dxa"/>
                  <w:tcBorders>
                    <w:top w:val="single" w:sz="4" w:space="0" w:color="auto"/>
                  </w:tcBorders>
                </w:tcPr>
                <w:p w:rsidR="00C33673" w:rsidRDefault="00C33673" w:rsidP="00C33673">
                  <w:pPr>
                    <w:jc w:val="right"/>
                    <w:rPr>
                      <w:rFonts w:ascii="Tahoma" w:hAnsi="Tahoma" w:cs="Tahoma"/>
                      <w:sz w:val="18"/>
                      <w:szCs w:val="18"/>
                    </w:rPr>
                  </w:pPr>
                  <w:r>
                    <w:rPr>
                      <w:rFonts w:ascii="Tahoma" w:hAnsi="Tahoma" w:cs="Tahoma"/>
                      <w:sz w:val="18"/>
                      <w:szCs w:val="18"/>
                    </w:rPr>
                    <w:t>50</w:t>
                  </w:r>
                </w:p>
              </w:tc>
              <w:tc>
                <w:tcPr>
                  <w:tcW w:w="1127" w:type="dxa"/>
                </w:tcPr>
                <w:p w:rsidR="00C33673" w:rsidRPr="00A74735" w:rsidRDefault="00FA4016" w:rsidP="00C33673">
                  <w:pPr>
                    <w:rPr>
                      <w:rFonts w:ascii="Tahoma" w:hAnsi="Tahoma" w:cs="Tahoma"/>
                      <w:sz w:val="18"/>
                      <w:szCs w:val="18"/>
                    </w:rPr>
                  </w:pPr>
                  <w:r>
                    <w:rPr>
                      <w:rFonts w:ascii="Tahoma" w:hAnsi="Tahoma" w:cs="Tahoma"/>
                      <w:sz w:val="18"/>
                      <w:szCs w:val="18"/>
                    </w:rPr>
                    <w:t>2</w:t>
                  </w:r>
                </w:p>
              </w:tc>
            </w:tr>
            <w:tr w:rsidR="00C33673" w:rsidRPr="00A604D1" w:rsidTr="00C33673">
              <w:tc>
                <w:tcPr>
                  <w:tcW w:w="3461" w:type="dxa"/>
                </w:tcPr>
                <w:p w:rsidR="00C33673" w:rsidRPr="00A74735" w:rsidRDefault="00C33673" w:rsidP="00C33673">
                  <w:pPr>
                    <w:rPr>
                      <w:rFonts w:ascii="Tahoma" w:hAnsi="Tahoma" w:cs="Tahoma"/>
                      <w:sz w:val="18"/>
                      <w:szCs w:val="18"/>
                    </w:rPr>
                  </w:pPr>
                  <w:r>
                    <w:rPr>
                      <w:rFonts w:ascii="Tahoma" w:hAnsi="Tahoma" w:cs="Tahoma"/>
                      <w:i/>
                      <w:sz w:val="18"/>
                      <w:szCs w:val="18"/>
                    </w:rPr>
                    <w:t xml:space="preserve">Reading </w:t>
                  </w:r>
                  <w:r>
                    <w:rPr>
                      <w:rFonts w:ascii="Tahoma" w:hAnsi="Tahoma" w:cs="Tahoma"/>
                      <w:sz w:val="18"/>
                      <w:szCs w:val="18"/>
                    </w:rPr>
                    <w:t>Reflection papers</w:t>
                  </w:r>
                </w:p>
              </w:tc>
              <w:tc>
                <w:tcPr>
                  <w:tcW w:w="1037" w:type="dxa"/>
                </w:tcPr>
                <w:p w:rsidR="00C33673" w:rsidRPr="00A74735" w:rsidRDefault="00FA4016" w:rsidP="00C33673">
                  <w:pPr>
                    <w:jc w:val="right"/>
                    <w:rPr>
                      <w:rFonts w:ascii="Tahoma" w:hAnsi="Tahoma" w:cs="Tahoma"/>
                      <w:sz w:val="18"/>
                      <w:szCs w:val="18"/>
                    </w:rPr>
                  </w:pPr>
                  <w:r>
                    <w:rPr>
                      <w:rFonts w:ascii="Tahoma" w:hAnsi="Tahoma" w:cs="Tahoma"/>
                      <w:sz w:val="18"/>
                      <w:szCs w:val="18"/>
                    </w:rPr>
                    <w:t>200</w:t>
                  </w:r>
                </w:p>
              </w:tc>
              <w:tc>
                <w:tcPr>
                  <w:tcW w:w="1127" w:type="dxa"/>
                </w:tcPr>
                <w:p w:rsidR="00C33673" w:rsidRPr="00A74735" w:rsidRDefault="00FA4016" w:rsidP="00C33673">
                  <w:pPr>
                    <w:rPr>
                      <w:rFonts w:ascii="Tahoma" w:hAnsi="Tahoma" w:cs="Tahoma"/>
                      <w:sz w:val="18"/>
                      <w:szCs w:val="18"/>
                    </w:rPr>
                  </w:pPr>
                  <w:r>
                    <w:rPr>
                      <w:rFonts w:ascii="Tahoma" w:hAnsi="Tahoma" w:cs="Tahoma"/>
                      <w:sz w:val="18"/>
                      <w:szCs w:val="18"/>
                    </w:rPr>
                    <w:t>10</w:t>
                  </w:r>
                </w:p>
              </w:tc>
            </w:tr>
            <w:tr w:rsidR="00C33673" w:rsidRPr="00A604D1" w:rsidTr="00C33673">
              <w:tc>
                <w:tcPr>
                  <w:tcW w:w="3461" w:type="dxa"/>
                </w:tcPr>
                <w:p w:rsidR="00C33673" w:rsidRPr="00A74735" w:rsidRDefault="00C33673" w:rsidP="00C33673">
                  <w:pPr>
                    <w:rPr>
                      <w:rFonts w:ascii="Tahoma" w:hAnsi="Tahoma" w:cs="Tahoma"/>
                      <w:b/>
                    </w:rPr>
                  </w:pPr>
                  <w:r w:rsidRPr="00A74735">
                    <w:rPr>
                      <w:rFonts w:ascii="Tahoma" w:hAnsi="Tahoma" w:cs="Tahoma"/>
                      <w:b/>
                    </w:rPr>
                    <w:t>Total</w:t>
                  </w:r>
                </w:p>
              </w:tc>
              <w:tc>
                <w:tcPr>
                  <w:tcW w:w="1037" w:type="dxa"/>
                </w:tcPr>
                <w:p w:rsidR="00C33673" w:rsidRPr="00A74735" w:rsidRDefault="00C33673" w:rsidP="00C33673">
                  <w:pPr>
                    <w:jc w:val="right"/>
                    <w:rPr>
                      <w:rFonts w:ascii="Tahoma" w:hAnsi="Tahoma" w:cs="Tahoma"/>
                      <w:b/>
                    </w:rPr>
                  </w:pPr>
                  <w:r w:rsidRPr="00A74735">
                    <w:rPr>
                      <w:rFonts w:ascii="Tahoma" w:hAnsi="Tahoma" w:cs="Tahoma"/>
                      <w:b/>
                    </w:rPr>
                    <w:t>1000</w:t>
                  </w:r>
                </w:p>
              </w:tc>
              <w:tc>
                <w:tcPr>
                  <w:tcW w:w="1127" w:type="dxa"/>
                </w:tcPr>
                <w:p w:rsidR="00C33673" w:rsidRPr="00A74735" w:rsidRDefault="00FA4016" w:rsidP="00C33673">
                  <w:pPr>
                    <w:rPr>
                      <w:rFonts w:ascii="Tahoma" w:hAnsi="Tahoma" w:cs="Tahoma"/>
                      <w:b/>
                    </w:rPr>
                  </w:pPr>
                  <w:r>
                    <w:rPr>
                      <w:rFonts w:ascii="Tahoma" w:hAnsi="Tahoma" w:cs="Tahoma"/>
                      <w:b/>
                    </w:rPr>
                    <w:t>81</w:t>
                  </w:r>
                </w:p>
              </w:tc>
            </w:tr>
          </w:tbl>
          <w:p w:rsidR="00A5459B" w:rsidRPr="00A604D1" w:rsidRDefault="00A5459B" w:rsidP="00137215">
            <w:pPr>
              <w:rPr>
                <w:rFonts w:ascii="Tahoma" w:hAnsi="Tahoma" w:cs="Tahoma"/>
                <w:sz w:val="18"/>
                <w:szCs w:val="18"/>
              </w:rPr>
            </w:pPr>
            <w:r w:rsidRPr="00A604D1">
              <w:rPr>
                <w:rFonts w:ascii="Tahoma" w:hAnsi="Tahoma" w:cs="Tahoma"/>
                <w:sz w:val="18"/>
                <w:szCs w:val="18"/>
              </w:rPr>
              <w:t xml:space="preserve">Grading scale is:  </w:t>
            </w:r>
          </w:p>
          <w:tbl>
            <w:tblPr>
              <w:tblW w:w="5532" w:type="dxa"/>
              <w:tblLook w:val="01E0" w:firstRow="1" w:lastRow="1" w:firstColumn="1" w:lastColumn="1" w:noHBand="0" w:noVBand="0"/>
            </w:tblPr>
            <w:tblGrid>
              <w:gridCol w:w="525"/>
              <w:gridCol w:w="1014"/>
              <w:gridCol w:w="484"/>
              <w:gridCol w:w="924"/>
              <w:gridCol w:w="450"/>
              <w:gridCol w:w="900"/>
              <w:gridCol w:w="243"/>
              <w:gridCol w:w="117"/>
              <w:gridCol w:w="875"/>
            </w:tblGrid>
            <w:tr w:rsidR="00A5459B" w:rsidRPr="00A604D1" w:rsidTr="00137215">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A</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1000-930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879-830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900"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749-720</w:t>
                  </w:r>
                </w:p>
              </w:tc>
              <w:tc>
                <w:tcPr>
                  <w:tcW w:w="360" w:type="dxa"/>
                  <w:gridSpan w:val="2"/>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F</w:t>
                  </w:r>
                </w:p>
              </w:tc>
              <w:tc>
                <w:tcPr>
                  <w:tcW w:w="875"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599&gt;</w:t>
                  </w:r>
                </w:p>
              </w:tc>
            </w:tr>
            <w:tr w:rsidR="00A5459B" w:rsidRPr="00A604D1" w:rsidTr="00137215">
              <w:trPr>
                <w:gridAfter w:val="2"/>
                <w:wAfter w:w="992" w:type="dxa"/>
              </w:trPr>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A-</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929-900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829-800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1143" w:type="dxa"/>
                  <w:gridSpan w:val="2"/>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719-700</w:t>
                  </w:r>
                </w:p>
              </w:tc>
            </w:tr>
            <w:tr w:rsidR="00A5459B" w:rsidRPr="00A604D1" w:rsidTr="00137215">
              <w:trPr>
                <w:gridAfter w:val="2"/>
                <w:wAfter w:w="992" w:type="dxa"/>
              </w:trPr>
              <w:tc>
                <w:tcPr>
                  <w:tcW w:w="525"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B+</w:t>
                  </w:r>
                </w:p>
              </w:tc>
              <w:tc>
                <w:tcPr>
                  <w:tcW w:w="101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899-880</w:t>
                  </w:r>
                </w:p>
              </w:tc>
              <w:tc>
                <w:tcPr>
                  <w:tcW w:w="484"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C+</w:t>
                  </w:r>
                </w:p>
              </w:tc>
              <w:tc>
                <w:tcPr>
                  <w:tcW w:w="924" w:type="dxa"/>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799-750</w:t>
                  </w:r>
                </w:p>
              </w:tc>
              <w:tc>
                <w:tcPr>
                  <w:tcW w:w="450" w:type="dxa"/>
                </w:tcPr>
                <w:p w:rsidR="00A5459B" w:rsidRPr="00A604D1" w:rsidRDefault="00A5459B" w:rsidP="00137215">
                  <w:pPr>
                    <w:spacing w:after="0"/>
                    <w:rPr>
                      <w:rFonts w:ascii="Tahoma" w:hAnsi="Tahoma" w:cs="Tahoma"/>
                      <w:b/>
                      <w:sz w:val="18"/>
                      <w:szCs w:val="18"/>
                    </w:rPr>
                  </w:pPr>
                  <w:r w:rsidRPr="00A604D1">
                    <w:rPr>
                      <w:rFonts w:ascii="Tahoma" w:hAnsi="Tahoma" w:cs="Tahoma"/>
                      <w:b/>
                      <w:sz w:val="18"/>
                      <w:szCs w:val="18"/>
                    </w:rPr>
                    <w:t>D</w:t>
                  </w:r>
                </w:p>
              </w:tc>
              <w:tc>
                <w:tcPr>
                  <w:tcW w:w="1143" w:type="dxa"/>
                  <w:gridSpan w:val="2"/>
                </w:tcPr>
                <w:p w:rsidR="00A5459B" w:rsidRPr="00A604D1" w:rsidRDefault="00A5459B" w:rsidP="00137215">
                  <w:pPr>
                    <w:spacing w:after="0"/>
                    <w:rPr>
                      <w:rFonts w:ascii="Tahoma" w:hAnsi="Tahoma" w:cs="Tahoma"/>
                      <w:sz w:val="18"/>
                      <w:szCs w:val="18"/>
                    </w:rPr>
                  </w:pPr>
                  <w:r w:rsidRPr="00A604D1">
                    <w:rPr>
                      <w:rFonts w:ascii="Tahoma" w:hAnsi="Tahoma" w:cs="Tahoma"/>
                      <w:sz w:val="18"/>
                      <w:szCs w:val="18"/>
                    </w:rPr>
                    <w:t>699-600</w:t>
                  </w:r>
                </w:p>
              </w:tc>
            </w:tr>
          </w:tbl>
          <w:p w:rsidR="009A05D8" w:rsidRDefault="009A05D8" w:rsidP="00EC5EDA">
            <w:pPr>
              <w:rPr>
                <w:rFonts w:ascii="Tahoma" w:hAnsi="Tahoma" w:cs="Tahoma"/>
                <w:b/>
                <w:bCs/>
                <w:sz w:val="18"/>
                <w:szCs w:val="18"/>
              </w:rPr>
            </w:pPr>
          </w:p>
          <w:p w:rsidR="00A5459B" w:rsidRPr="00EC5EDA" w:rsidRDefault="00A5459B" w:rsidP="00EC5EDA">
            <w:pPr>
              <w:rPr>
                <w:rFonts w:ascii="Tahoma" w:hAnsi="Tahoma" w:cs="Tahoma"/>
                <w:b/>
                <w:bCs/>
                <w:sz w:val="18"/>
                <w:szCs w:val="18"/>
              </w:rPr>
            </w:pPr>
            <w:r w:rsidRPr="00EC5EDA">
              <w:rPr>
                <w:rFonts w:ascii="Tahoma" w:hAnsi="Tahoma" w:cs="Tahoma"/>
                <w:b/>
                <w:bCs/>
                <w:sz w:val="18"/>
                <w:szCs w:val="18"/>
              </w:rPr>
              <w:t xml:space="preserve">One course learning hour equals . . .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10-15 pages of reading (1000 level) (300 page book = 30 learning hours)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15 pages of reading (2000 level) (300 page book = 20 learning hours)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15-20 pages of reading (3000 level) (300 page book = 15-20 learning </w:t>
            </w:r>
            <w:proofErr w:type="spellStart"/>
            <w:r w:rsidRPr="00EC5EDA">
              <w:rPr>
                <w:rFonts w:ascii="Tahoma" w:hAnsi="Tahoma" w:cs="Tahoma"/>
                <w:sz w:val="18"/>
                <w:szCs w:val="18"/>
              </w:rPr>
              <w:t>hrs</w:t>
            </w:r>
            <w:proofErr w:type="spellEnd"/>
            <w:r w:rsidRPr="00EC5EDA">
              <w:rPr>
                <w:rFonts w:ascii="Tahoma" w:hAnsi="Tahoma" w:cs="Tahoma"/>
                <w:sz w:val="18"/>
                <w:szCs w:val="18"/>
              </w:rPr>
              <w:t>)</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20-25 pages of reading (4000 level) (300 page book = 15 learning hours)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2 pages of writing (500 words) (add one hour of research for every research page written, no extra hours added for reflection papers)</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1 minute of video</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3 minutes of presentation with visual aids (</w:t>
            </w:r>
            <w:proofErr w:type="spellStart"/>
            <w:r w:rsidRPr="00EC5EDA">
              <w:rPr>
                <w:rFonts w:ascii="Tahoma" w:hAnsi="Tahoma" w:cs="Tahoma"/>
                <w:sz w:val="18"/>
                <w:szCs w:val="18"/>
              </w:rPr>
              <w:t>Powerpoint</w:t>
            </w:r>
            <w:proofErr w:type="spellEnd"/>
            <w:r w:rsidRPr="00EC5EDA">
              <w:rPr>
                <w:rFonts w:ascii="Tahoma" w:hAnsi="Tahoma" w:cs="Tahoma"/>
                <w:sz w:val="18"/>
                <w:szCs w:val="18"/>
              </w:rPr>
              <w:t xml:space="preserve">, Prezi, object lesson, skit, illustration, dialogue, etc.)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60 minutes of class time or </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60 minutes of research</w:t>
            </w:r>
          </w:p>
          <w:p w:rsidR="00A5459B" w:rsidRPr="00EC5EDA" w:rsidRDefault="00A5459B" w:rsidP="00EC5EDA">
            <w:pPr>
              <w:pStyle w:val="ListParagraph"/>
              <w:numPr>
                <w:ilvl w:val="0"/>
                <w:numId w:val="6"/>
              </w:numPr>
              <w:ind w:left="212" w:hanging="180"/>
              <w:contextualSpacing w:val="0"/>
              <w:rPr>
                <w:rFonts w:ascii="Tahoma" w:hAnsi="Tahoma" w:cs="Tahoma"/>
                <w:sz w:val="18"/>
                <w:szCs w:val="18"/>
              </w:rPr>
            </w:pPr>
            <w:r w:rsidRPr="00EC5EDA">
              <w:rPr>
                <w:rFonts w:ascii="Tahoma" w:hAnsi="Tahoma" w:cs="Tahoma"/>
                <w:sz w:val="18"/>
                <w:szCs w:val="18"/>
              </w:rPr>
              <w:t xml:space="preserve">60 minutes of exam time </w:t>
            </w:r>
          </w:p>
          <w:p w:rsidR="00A5459B" w:rsidRDefault="00A5459B" w:rsidP="00EC5EDA">
            <w:r w:rsidRPr="00A81E33">
              <w:rPr>
                <w:rFonts w:ascii="Tahoma" w:hAnsi="Tahoma" w:cs="Tahoma"/>
                <w:sz w:val="16"/>
                <w:szCs w:val="18"/>
              </w:rPr>
              <w:t>All scheduled time spent in seminars/conferences/field trips (e.g. LEAP seminar should be added into total course work hours) excluding travel</w:t>
            </w:r>
          </w:p>
        </w:tc>
        <w:tc>
          <w:tcPr>
            <w:tcW w:w="1363" w:type="dxa"/>
            <w:tcBorders>
              <w:left w:val="single" w:sz="24" w:space="0" w:color="auto"/>
              <w:bottom w:val="single" w:sz="4" w:space="0" w:color="auto"/>
              <w:right w:val="nil"/>
            </w:tcBorders>
          </w:tcPr>
          <w:p w:rsidR="00A5459B" w:rsidRPr="00CA4B84" w:rsidRDefault="00A5459B" w:rsidP="00137215">
            <w:pPr>
              <w:rPr>
                <w:b/>
                <w:sz w:val="18"/>
                <w:szCs w:val="18"/>
              </w:rPr>
            </w:pPr>
            <w:r w:rsidRPr="00CA4B84">
              <w:rPr>
                <w:b/>
                <w:sz w:val="18"/>
                <w:szCs w:val="18"/>
              </w:rPr>
              <w:t>Attendance Policy</w:t>
            </w:r>
          </w:p>
          <w:p w:rsidR="00A5459B" w:rsidRPr="00CA4B84" w:rsidRDefault="00A5459B" w:rsidP="00137215">
            <w:pPr>
              <w:rPr>
                <w:b/>
                <w:sz w:val="18"/>
                <w:szCs w:val="18"/>
              </w:rPr>
            </w:pPr>
            <w:r w:rsidRPr="00CA4B84">
              <w:rPr>
                <w:sz w:val="18"/>
                <w:szCs w:val="18"/>
              </w:rPr>
              <w:t>Regular attendance an</w:t>
            </w:r>
            <w:r>
              <w:rPr>
                <w:sz w:val="18"/>
                <w:szCs w:val="18"/>
              </w:rPr>
              <w:t xml:space="preserve">d participation is </w:t>
            </w:r>
            <w:r w:rsidRPr="00CA4B84">
              <w:rPr>
                <w:sz w:val="18"/>
                <w:szCs w:val="18"/>
              </w:rPr>
              <w:t>expected. You will lose 50 poi</w:t>
            </w:r>
            <w:r>
              <w:rPr>
                <w:sz w:val="18"/>
                <w:szCs w:val="18"/>
              </w:rPr>
              <w:t>nts for every unexcused absence (excuse only considered if instructor is informed prior to class time).</w:t>
            </w:r>
            <w:r w:rsidRPr="00CA4B84">
              <w:rPr>
                <w:sz w:val="18"/>
                <w:szCs w:val="18"/>
              </w:rPr>
              <w:t xml:space="preserve"> You have an attendance “buffer” of one day.  </w:t>
            </w:r>
          </w:p>
          <w:p w:rsidR="00A5459B" w:rsidRPr="00CA4B84" w:rsidRDefault="00A5459B" w:rsidP="00A5459B">
            <w:pPr>
              <w:rPr>
                <w:sz w:val="18"/>
                <w:szCs w:val="18"/>
              </w:rPr>
            </w:pPr>
            <w:r>
              <w:rPr>
                <w:sz w:val="18"/>
                <w:szCs w:val="18"/>
              </w:rPr>
              <w:t xml:space="preserve"> </w:t>
            </w:r>
            <w:r w:rsidRPr="00CA4B84">
              <w:rPr>
                <w:sz w:val="18"/>
                <w:szCs w:val="18"/>
              </w:rPr>
              <w:t>Sleeping, tex</w:t>
            </w:r>
            <w:r>
              <w:rPr>
                <w:sz w:val="18"/>
                <w:szCs w:val="18"/>
              </w:rPr>
              <w:t>ting, surfing the internet, &amp; excessive talking</w:t>
            </w:r>
            <w:r w:rsidRPr="00CA4B84">
              <w:rPr>
                <w:sz w:val="18"/>
                <w:szCs w:val="18"/>
              </w:rPr>
              <w:t xml:space="preserve"> could</w:t>
            </w:r>
            <w:r>
              <w:rPr>
                <w:sz w:val="18"/>
                <w:szCs w:val="18"/>
              </w:rPr>
              <w:t xml:space="preserve"> be counted as an absence by </w:t>
            </w:r>
            <w:r w:rsidRPr="00CA4B84">
              <w:rPr>
                <w:sz w:val="18"/>
                <w:szCs w:val="18"/>
              </w:rPr>
              <w:t>instructor</w:t>
            </w:r>
            <w:r>
              <w:rPr>
                <w:sz w:val="18"/>
                <w:szCs w:val="18"/>
              </w:rPr>
              <w:t>’s discretion</w:t>
            </w:r>
            <w:r w:rsidRPr="00CA4B84">
              <w:rPr>
                <w:sz w:val="18"/>
                <w:szCs w:val="18"/>
              </w:rPr>
              <w:t>.</w:t>
            </w:r>
            <w:r>
              <w:rPr>
                <w:sz w:val="18"/>
                <w:szCs w:val="18"/>
              </w:rPr>
              <w:t xml:space="preserve"> The MVNU policy on class attendance provides excused absences for these reasons</w:t>
            </w:r>
            <w:r w:rsidRPr="00CA4B84">
              <w:rPr>
                <w:sz w:val="18"/>
                <w:szCs w:val="18"/>
              </w:rPr>
              <w:t xml:space="preserve">:  </w:t>
            </w:r>
          </w:p>
        </w:tc>
        <w:tc>
          <w:tcPr>
            <w:tcW w:w="1450" w:type="dxa"/>
            <w:tcBorders>
              <w:left w:val="nil"/>
              <w:bottom w:val="single" w:sz="4" w:space="0" w:color="auto"/>
            </w:tcBorders>
          </w:tcPr>
          <w:p w:rsidR="00137215" w:rsidRDefault="00A5459B" w:rsidP="00A5459B">
            <w:pPr>
              <w:rPr>
                <w:sz w:val="18"/>
                <w:szCs w:val="18"/>
              </w:rPr>
            </w:pPr>
            <w:r w:rsidRPr="00CA4B84">
              <w:rPr>
                <w:sz w:val="18"/>
                <w:szCs w:val="18"/>
              </w:rPr>
              <w:t xml:space="preserve">1) </w:t>
            </w:r>
            <w:r>
              <w:rPr>
                <w:sz w:val="18"/>
                <w:szCs w:val="18"/>
              </w:rPr>
              <w:t>participation in</w:t>
            </w:r>
            <w:r w:rsidRPr="00CA4B84">
              <w:rPr>
                <w:sz w:val="18"/>
                <w:szCs w:val="18"/>
              </w:rPr>
              <w:t xml:space="preserve"> official university organizations (e.g. sports teams) and pre-arranged </w:t>
            </w:r>
            <w:r>
              <w:rPr>
                <w:sz w:val="18"/>
                <w:szCs w:val="18"/>
              </w:rPr>
              <w:t xml:space="preserve">course </w:t>
            </w:r>
            <w:r w:rsidRPr="00CA4B84">
              <w:rPr>
                <w:sz w:val="18"/>
                <w:szCs w:val="18"/>
              </w:rPr>
              <w:t xml:space="preserve">trips;  </w:t>
            </w:r>
          </w:p>
          <w:p w:rsidR="00A5459B" w:rsidRDefault="00A5459B" w:rsidP="00A5459B">
            <w:pPr>
              <w:rPr>
                <w:sz w:val="18"/>
                <w:szCs w:val="18"/>
              </w:rPr>
            </w:pPr>
            <w:r w:rsidRPr="00CA4B84">
              <w:rPr>
                <w:sz w:val="18"/>
                <w:szCs w:val="18"/>
              </w:rPr>
              <w:t xml:space="preserve">2) </w:t>
            </w:r>
            <w:r>
              <w:rPr>
                <w:sz w:val="18"/>
                <w:szCs w:val="18"/>
              </w:rPr>
              <w:t xml:space="preserve">severe </w:t>
            </w:r>
            <w:r w:rsidRPr="00CA4B84">
              <w:rPr>
                <w:sz w:val="18"/>
                <w:szCs w:val="18"/>
              </w:rPr>
              <w:t xml:space="preserve">emergencies or death in the immediate family;  </w:t>
            </w:r>
          </w:p>
          <w:p w:rsidR="00137215" w:rsidRDefault="00A5459B" w:rsidP="00A5459B">
            <w:pPr>
              <w:rPr>
                <w:sz w:val="18"/>
                <w:szCs w:val="18"/>
              </w:rPr>
            </w:pPr>
            <w:r w:rsidRPr="00CA4B84">
              <w:rPr>
                <w:sz w:val="18"/>
                <w:szCs w:val="18"/>
              </w:rPr>
              <w:t xml:space="preserve">3) legal responsibilities; or </w:t>
            </w:r>
          </w:p>
          <w:p w:rsidR="00A5459B" w:rsidRPr="00CA4B84" w:rsidRDefault="00A5459B" w:rsidP="00A5459B">
            <w:pPr>
              <w:rPr>
                <w:b/>
                <w:sz w:val="18"/>
                <w:szCs w:val="18"/>
              </w:rPr>
            </w:pPr>
            <w:r w:rsidRPr="00CA4B84">
              <w:rPr>
                <w:sz w:val="18"/>
                <w:szCs w:val="18"/>
              </w:rPr>
              <w:t xml:space="preserve">4) </w:t>
            </w:r>
            <w:proofErr w:type="gramStart"/>
            <w:r w:rsidRPr="00CA4B84">
              <w:rPr>
                <w:sz w:val="18"/>
                <w:szCs w:val="18"/>
              </w:rPr>
              <w:t>extended</w:t>
            </w:r>
            <w:proofErr w:type="gramEnd"/>
            <w:r>
              <w:rPr>
                <w:sz w:val="18"/>
                <w:szCs w:val="18"/>
              </w:rPr>
              <w:t xml:space="preserve"> personal illness when an</w:t>
            </w:r>
            <w:r w:rsidRPr="00CA4B84">
              <w:rPr>
                <w:sz w:val="18"/>
                <w:szCs w:val="18"/>
              </w:rPr>
              <w:t xml:space="preserve"> authorized medical official requires confinement to home, room, or hospital.  </w:t>
            </w:r>
          </w:p>
          <w:p w:rsidR="00A5459B" w:rsidRPr="00CA4B84" w:rsidRDefault="00A5459B" w:rsidP="00A5459B">
            <w:pPr>
              <w:rPr>
                <w:sz w:val="18"/>
                <w:szCs w:val="18"/>
              </w:rPr>
            </w:pPr>
            <w:r>
              <w:rPr>
                <w:sz w:val="18"/>
                <w:szCs w:val="18"/>
              </w:rPr>
              <w:t xml:space="preserve"> (NOTE: The following are not excused absences: Weddings, birthdays, school functions, holiday celebrations, work obligations, volunteer work, job interviews, hospital visits, feeling sick or tired).</w:t>
            </w:r>
          </w:p>
        </w:tc>
        <w:tc>
          <w:tcPr>
            <w:tcW w:w="1597" w:type="dxa"/>
            <w:tcBorders>
              <w:bottom w:val="single" w:sz="4" w:space="0" w:color="auto"/>
              <w:right w:val="nil"/>
            </w:tcBorders>
          </w:tcPr>
          <w:p w:rsidR="00A5459B" w:rsidRPr="0059701D" w:rsidRDefault="00560419" w:rsidP="00137215">
            <w:pPr>
              <w:rPr>
                <w:b/>
                <w:sz w:val="18"/>
                <w:szCs w:val="18"/>
              </w:rPr>
            </w:pPr>
            <w:r>
              <w:rPr>
                <w:b/>
                <w:sz w:val="18"/>
                <w:szCs w:val="18"/>
              </w:rPr>
              <w:t>Assignment Submission</w:t>
            </w:r>
            <w:r w:rsidR="00A5459B">
              <w:rPr>
                <w:b/>
                <w:sz w:val="18"/>
                <w:szCs w:val="18"/>
              </w:rPr>
              <w:t>s</w:t>
            </w:r>
          </w:p>
          <w:p w:rsidR="00A5459B" w:rsidRDefault="00A5459B" w:rsidP="00137215">
            <w:pPr>
              <w:rPr>
                <w:sz w:val="18"/>
                <w:szCs w:val="18"/>
              </w:rPr>
            </w:pPr>
            <w:r w:rsidRPr="0059701D">
              <w:rPr>
                <w:sz w:val="18"/>
                <w:szCs w:val="18"/>
              </w:rPr>
              <w:t>Assignments are due on the due date at class time</w:t>
            </w:r>
            <w:r>
              <w:rPr>
                <w:sz w:val="18"/>
                <w:szCs w:val="18"/>
              </w:rPr>
              <w:t>. No exceptions</w:t>
            </w:r>
            <w:r w:rsidRPr="0059701D">
              <w:rPr>
                <w:sz w:val="18"/>
                <w:szCs w:val="18"/>
              </w:rPr>
              <w:t xml:space="preserve">. Nothing accepted by email, either. Standard </w:t>
            </w:r>
            <w:r>
              <w:rPr>
                <w:sz w:val="18"/>
                <w:szCs w:val="18"/>
              </w:rPr>
              <w:t xml:space="preserve">submission </w:t>
            </w:r>
            <w:r w:rsidRPr="0059701D">
              <w:rPr>
                <w:sz w:val="18"/>
                <w:szCs w:val="18"/>
              </w:rPr>
              <w:t xml:space="preserve">will be paper copy in class </w:t>
            </w:r>
            <w:r>
              <w:rPr>
                <w:sz w:val="18"/>
                <w:szCs w:val="18"/>
              </w:rPr>
              <w:t>and/or to Moodle (</w:t>
            </w:r>
            <w:proofErr w:type="spellStart"/>
            <w:r>
              <w:rPr>
                <w:sz w:val="18"/>
                <w:szCs w:val="18"/>
              </w:rPr>
              <w:t>TurnItIn</w:t>
            </w:r>
            <w:proofErr w:type="spellEnd"/>
            <w:r>
              <w:rPr>
                <w:sz w:val="18"/>
                <w:szCs w:val="18"/>
              </w:rPr>
              <w:t xml:space="preserve">) </w:t>
            </w:r>
            <w:r w:rsidRPr="0059701D">
              <w:rPr>
                <w:sz w:val="18"/>
                <w:szCs w:val="18"/>
              </w:rPr>
              <w:t>unless otherwise noted.</w:t>
            </w:r>
          </w:p>
          <w:p w:rsidR="00A5459B" w:rsidRDefault="00A5459B" w:rsidP="00137215">
            <w:pPr>
              <w:rPr>
                <w:sz w:val="18"/>
                <w:szCs w:val="18"/>
              </w:rPr>
            </w:pPr>
            <w:r>
              <w:rPr>
                <w:sz w:val="18"/>
                <w:szCs w:val="18"/>
              </w:rPr>
              <w:t>12pt font, double-spaced, proper APA or MLA citations, no grammar or spelling errors</w:t>
            </w:r>
          </w:p>
          <w:p w:rsidR="00A5459B" w:rsidRDefault="00A5459B" w:rsidP="00644A98">
            <w:pPr>
              <w:pBdr>
                <w:bottom w:val="single" w:sz="2" w:space="1" w:color="auto"/>
              </w:pBdr>
              <w:rPr>
                <w:sz w:val="18"/>
                <w:szCs w:val="18"/>
              </w:rPr>
            </w:pPr>
          </w:p>
          <w:p w:rsidR="00560419" w:rsidRDefault="00560419" w:rsidP="00A81E33">
            <w:pPr>
              <w:rPr>
                <w:rFonts w:cs="Tahoma"/>
                <w:b/>
                <w:bCs/>
                <w:sz w:val="18"/>
                <w:szCs w:val="18"/>
              </w:rPr>
            </w:pPr>
          </w:p>
          <w:p w:rsidR="00A5459B" w:rsidRPr="00C206A3" w:rsidRDefault="00A5459B" w:rsidP="00A81E33">
            <w:pPr>
              <w:rPr>
                <w:rFonts w:cs="Tahoma"/>
                <w:b/>
                <w:bCs/>
                <w:sz w:val="18"/>
                <w:szCs w:val="18"/>
              </w:rPr>
            </w:pPr>
            <w:r w:rsidRPr="00C206A3">
              <w:rPr>
                <w:rFonts w:cs="Tahoma"/>
                <w:b/>
                <w:bCs/>
                <w:sz w:val="18"/>
                <w:szCs w:val="18"/>
              </w:rPr>
              <w:t>A</w:t>
            </w:r>
            <w:r>
              <w:rPr>
                <w:rFonts w:cs="Tahoma"/>
                <w:b/>
                <w:bCs/>
                <w:sz w:val="18"/>
                <w:szCs w:val="18"/>
              </w:rPr>
              <w:t>ccommodation</w:t>
            </w:r>
          </w:p>
          <w:p w:rsidR="00A5459B" w:rsidRDefault="00A5459B" w:rsidP="00A81E33">
            <w:r>
              <w:rPr>
                <w:rFonts w:cs="Tahoma"/>
                <w:bCs/>
                <w:sz w:val="18"/>
                <w:szCs w:val="18"/>
              </w:rPr>
              <w:t>See the instructor if you need accommodations</w:t>
            </w:r>
            <w:r w:rsidRPr="00C206A3">
              <w:rPr>
                <w:rFonts w:cs="Tahoma"/>
                <w:bCs/>
                <w:sz w:val="18"/>
                <w:szCs w:val="18"/>
              </w:rPr>
              <w:t xml:space="preserve">, as defined by the Americans with Disabilities Act of 1990, </w:t>
            </w:r>
            <w:r>
              <w:rPr>
                <w:rFonts w:cs="Tahoma"/>
                <w:bCs/>
                <w:sz w:val="18"/>
                <w:szCs w:val="18"/>
              </w:rPr>
              <w:t>and then</w:t>
            </w:r>
            <w:r w:rsidRPr="00C206A3">
              <w:rPr>
                <w:rFonts w:cs="Tahoma"/>
                <w:bCs/>
                <w:sz w:val="18"/>
                <w:szCs w:val="18"/>
              </w:rPr>
              <w:t xml:space="preserve"> follow the Disability Services Policies and Procedures as put forth b</w:t>
            </w:r>
            <w:r>
              <w:rPr>
                <w:rFonts w:cs="Tahoma"/>
                <w:bCs/>
                <w:sz w:val="18"/>
                <w:szCs w:val="18"/>
              </w:rPr>
              <w:t>y the office of Academic Success office or search for page on the MVNU web site. Instructors are generally able to accommodate as needed.</w:t>
            </w:r>
          </w:p>
        </w:tc>
      </w:tr>
      <w:tr w:rsidR="00A5459B" w:rsidTr="00C12E60">
        <w:tc>
          <w:tcPr>
            <w:tcW w:w="5851" w:type="dxa"/>
            <w:tcBorders>
              <w:top w:val="nil"/>
              <w:left w:val="nil"/>
              <w:bottom w:val="nil"/>
              <w:right w:val="single" w:sz="24" w:space="0" w:color="auto"/>
            </w:tcBorders>
          </w:tcPr>
          <w:p w:rsidR="00A5459B" w:rsidRPr="00922DB9" w:rsidRDefault="00A5459B" w:rsidP="00A5459B">
            <w:pPr>
              <w:rPr>
                <w:rFonts w:ascii="Tahoma" w:hAnsi="Tahoma" w:cs="Tahoma"/>
                <w:b/>
                <w:sz w:val="24"/>
                <w:szCs w:val="18"/>
              </w:rPr>
            </w:pPr>
            <w:r w:rsidRPr="00922DB9">
              <w:rPr>
                <w:rFonts w:ascii="Tahoma" w:hAnsi="Tahoma" w:cs="Tahoma"/>
                <w:b/>
                <w:sz w:val="24"/>
                <w:szCs w:val="18"/>
              </w:rPr>
              <w:t>Grading Rubric</w:t>
            </w:r>
          </w:p>
          <w:p w:rsidR="00A5459B" w:rsidRPr="00922DB9" w:rsidRDefault="00A5459B" w:rsidP="00A5459B">
            <w:pPr>
              <w:rPr>
                <w:rFonts w:ascii="Tahoma" w:hAnsi="Tahoma" w:cs="Tahoma"/>
                <w:szCs w:val="18"/>
              </w:rPr>
            </w:pPr>
            <w:r w:rsidRPr="00922DB9">
              <w:rPr>
                <w:rFonts w:ascii="Tahoma" w:hAnsi="Tahoma" w:cs="Tahoma"/>
                <w:szCs w:val="18"/>
              </w:rPr>
              <w:t>A—Critical thinking and superior analysis, proper format and citations, new insights, good application, shows integration of outside sources, on time.</w:t>
            </w:r>
          </w:p>
          <w:p w:rsidR="00A5459B" w:rsidRPr="00922DB9" w:rsidRDefault="00A5459B" w:rsidP="00A5459B">
            <w:pPr>
              <w:rPr>
                <w:rFonts w:ascii="Tahoma" w:hAnsi="Tahoma" w:cs="Tahoma"/>
                <w:szCs w:val="18"/>
              </w:rPr>
            </w:pPr>
            <w:r w:rsidRPr="00922DB9">
              <w:rPr>
                <w:rFonts w:ascii="Tahoma" w:hAnsi="Tahoma" w:cs="Tahoma"/>
                <w:szCs w:val="18"/>
              </w:rPr>
              <w:t>B – Solid work but misses the mark, few connections, no insights or integration, not formatted correctly, grammatical errors</w:t>
            </w:r>
          </w:p>
          <w:p w:rsidR="00A5459B" w:rsidRPr="00644A98" w:rsidRDefault="00A5459B" w:rsidP="00EC5EDA">
            <w:pPr>
              <w:rPr>
                <w:sz w:val="20"/>
                <w:szCs w:val="18"/>
              </w:rPr>
            </w:pPr>
            <w:r w:rsidRPr="00922DB9">
              <w:rPr>
                <w:rFonts w:ascii="Tahoma" w:hAnsi="Tahoma" w:cs="Tahoma"/>
                <w:szCs w:val="18"/>
              </w:rPr>
              <w:t>C—Meets bare minimum expectations, summarizes without adequate analysis or application, many errors</w:t>
            </w:r>
          </w:p>
        </w:tc>
        <w:tc>
          <w:tcPr>
            <w:tcW w:w="4410" w:type="dxa"/>
            <w:gridSpan w:val="3"/>
            <w:tcBorders>
              <w:top w:val="single" w:sz="4" w:space="0" w:color="auto"/>
              <w:left w:val="single" w:sz="24" w:space="0" w:color="auto"/>
              <w:bottom w:val="nil"/>
              <w:right w:val="nil"/>
            </w:tcBorders>
          </w:tcPr>
          <w:p w:rsidR="00A5459B" w:rsidRPr="00560419" w:rsidRDefault="00A5459B" w:rsidP="00A5459B">
            <w:pPr>
              <w:rPr>
                <w:rFonts w:cs="Tahoma"/>
                <w:b/>
                <w:bCs/>
                <w:sz w:val="24"/>
                <w:szCs w:val="18"/>
              </w:rPr>
            </w:pPr>
            <w:r w:rsidRPr="00560419">
              <w:rPr>
                <w:rFonts w:cs="Tahoma"/>
                <w:b/>
                <w:bCs/>
                <w:sz w:val="24"/>
                <w:szCs w:val="18"/>
              </w:rPr>
              <w:t xml:space="preserve">Academic Integrity </w:t>
            </w:r>
          </w:p>
          <w:p w:rsidR="00A5459B" w:rsidRDefault="00A5459B" w:rsidP="00A5459B">
            <w:r w:rsidRPr="00644A98">
              <w:rPr>
                <w:rFonts w:cs="Tahoma"/>
                <w:bCs/>
                <w:sz w:val="20"/>
                <w:szCs w:val="18"/>
              </w:rPr>
              <w:t>MVNU seeks learners committed to honesty among students, faculty, and staff, a standard governing expectations</w:t>
            </w:r>
            <w:r w:rsidR="00A81E33">
              <w:rPr>
                <w:rFonts w:cs="Tahoma"/>
                <w:bCs/>
                <w:sz w:val="20"/>
                <w:szCs w:val="18"/>
              </w:rPr>
              <w:t xml:space="preserve"> for</w:t>
            </w:r>
            <w:r w:rsidRPr="00644A98">
              <w:rPr>
                <w:rFonts w:cs="Tahoma"/>
                <w:bCs/>
                <w:sz w:val="20"/>
                <w:szCs w:val="18"/>
              </w:rPr>
              <w:t xml:space="preserve"> all campus and educational activities.  As a Christian community, there is a moral and ethical responsibility to uphold this standard as found in the Academic Catalog (for examples of violations). All course work submitted to instructor(s) should be evidence of personal learning endeavors.</w:t>
            </w:r>
          </w:p>
        </w:tc>
      </w:tr>
    </w:tbl>
    <w:p w:rsidR="0002280E" w:rsidRDefault="0002280E" w:rsidP="00EC5EDA">
      <w:pPr>
        <w:sectPr w:rsidR="0002280E" w:rsidSect="00981ECD">
          <w:footerReference w:type="default" r:id="rId11"/>
          <w:pgSz w:w="12240" w:h="15840"/>
          <w:pgMar w:top="1440" w:right="1080" w:bottom="1440" w:left="1080" w:header="720" w:footer="720" w:gutter="0"/>
          <w:cols w:space="720"/>
          <w:docGrid w:linePitch="360"/>
        </w:sectPr>
      </w:pPr>
    </w:p>
    <w:p w:rsidR="00FA4016" w:rsidRPr="00A53FCF" w:rsidRDefault="00FA4016" w:rsidP="00FA4016">
      <w:pPr>
        <w:pBdr>
          <w:bottom w:val="single" w:sz="4" w:space="1" w:color="auto"/>
        </w:pBdr>
        <w:rPr>
          <w:rFonts w:ascii="Tahoma" w:hAnsi="Tahoma" w:cs="Tahoma"/>
          <w:b/>
          <w:sz w:val="24"/>
          <w:szCs w:val="24"/>
        </w:rPr>
      </w:pPr>
      <w:r>
        <w:rPr>
          <w:rFonts w:ascii="Tahoma" w:hAnsi="Tahoma" w:cs="Tahoma"/>
          <w:b/>
          <w:sz w:val="24"/>
          <w:szCs w:val="24"/>
        </w:rPr>
        <w:lastRenderedPageBreak/>
        <w:t>Course Schedule</w:t>
      </w:r>
    </w:p>
    <w:p w:rsidR="00FA4016" w:rsidRPr="005F4932" w:rsidRDefault="00FA4016" w:rsidP="00FA4016">
      <w:pPr>
        <w:rPr>
          <w:rFonts w:ascii="Tahoma" w:hAnsi="Tahoma" w:cs="Tahoma"/>
        </w:rPr>
      </w:pPr>
      <w:r w:rsidRPr="005F4932">
        <w:rPr>
          <w:rFonts w:ascii="Tahoma" w:hAnsi="Tahoma" w:cs="Tahoma"/>
        </w:rPr>
        <w:t xml:space="preserve">The following course calendar is tentative and may be adjusted in class according to the discussion of the various topics.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4410"/>
        <w:gridCol w:w="3060"/>
        <w:gridCol w:w="18"/>
      </w:tblGrid>
      <w:tr w:rsidR="00FA4016" w:rsidRPr="005F4932" w:rsidTr="005D3DF7">
        <w:tc>
          <w:tcPr>
            <w:tcW w:w="828" w:type="dxa"/>
            <w:tcBorders>
              <w:bottom w:val="single" w:sz="4" w:space="0" w:color="auto"/>
            </w:tcBorders>
            <w:shd w:val="clear" w:color="auto" w:fill="E0E0E0"/>
            <w:vAlign w:val="center"/>
          </w:tcPr>
          <w:p w:rsidR="00FA4016" w:rsidRPr="00F8090A" w:rsidRDefault="00FA4016" w:rsidP="005D3DF7">
            <w:pPr>
              <w:tabs>
                <w:tab w:val="right" w:pos="9360"/>
              </w:tabs>
              <w:jc w:val="center"/>
              <w:rPr>
                <w:rFonts w:ascii="Tahoma" w:hAnsi="Tahoma" w:cs="Tahoma"/>
                <w:b/>
                <w:bCs/>
                <w:sz w:val="16"/>
                <w:szCs w:val="16"/>
              </w:rPr>
            </w:pPr>
            <w:r>
              <w:rPr>
                <w:rFonts w:ascii="Tahoma" w:hAnsi="Tahoma" w:cs="Tahoma"/>
                <w:b/>
                <w:bCs/>
                <w:sz w:val="16"/>
                <w:szCs w:val="16"/>
              </w:rPr>
              <w:t>Week</w:t>
            </w:r>
          </w:p>
        </w:tc>
        <w:tc>
          <w:tcPr>
            <w:tcW w:w="1260" w:type="dxa"/>
            <w:tcBorders>
              <w:bottom w:val="single" w:sz="4" w:space="0" w:color="auto"/>
            </w:tcBorders>
            <w:shd w:val="clear" w:color="auto" w:fill="E0E0E0"/>
            <w:vAlign w:val="center"/>
          </w:tcPr>
          <w:p w:rsidR="00FA4016" w:rsidRPr="005F4932" w:rsidRDefault="00FA4016" w:rsidP="005D3DF7">
            <w:pPr>
              <w:tabs>
                <w:tab w:val="right" w:pos="9360"/>
              </w:tabs>
              <w:jc w:val="center"/>
              <w:rPr>
                <w:rFonts w:ascii="Tahoma" w:hAnsi="Tahoma" w:cs="Tahoma"/>
                <w:b/>
                <w:bCs/>
              </w:rPr>
            </w:pPr>
            <w:r w:rsidRPr="005F4932">
              <w:rPr>
                <w:rFonts w:ascii="Tahoma" w:hAnsi="Tahoma" w:cs="Tahoma"/>
                <w:b/>
                <w:bCs/>
              </w:rPr>
              <w:t>Dates</w:t>
            </w:r>
          </w:p>
        </w:tc>
        <w:tc>
          <w:tcPr>
            <w:tcW w:w="4410" w:type="dxa"/>
            <w:tcBorders>
              <w:bottom w:val="single" w:sz="4" w:space="0" w:color="auto"/>
            </w:tcBorders>
            <w:shd w:val="clear" w:color="auto" w:fill="E0E0E0"/>
            <w:vAlign w:val="center"/>
          </w:tcPr>
          <w:p w:rsidR="00FA4016" w:rsidRPr="005F4932" w:rsidRDefault="00FA4016" w:rsidP="005D3DF7">
            <w:pPr>
              <w:tabs>
                <w:tab w:val="right" w:pos="9360"/>
              </w:tabs>
              <w:jc w:val="center"/>
              <w:rPr>
                <w:rFonts w:ascii="Tahoma" w:hAnsi="Tahoma" w:cs="Tahoma"/>
                <w:b/>
                <w:bCs/>
              </w:rPr>
            </w:pPr>
            <w:r>
              <w:rPr>
                <w:rFonts w:ascii="Tahoma" w:hAnsi="Tahoma" w:cs="Tahoma"/>
                <w:b/>
                <w:bCs/>
              </w:rPr>
              <w:t>Topic</w:t>
            </w:r>
          </w:p>
        </w:tc>
        <w:tc>
          <w:tcPr>
            <w:tcW w:w="3078" w:type="dxa"/>
            <w:gridSpan w:val="2"/>
            <w:tcBorders>
              <w:bottom w:val="single" w:sz="4" w:space="0" w:color="auto"/>
            </w:tcBorders>
            <w:shd w:val="clear" w:color="auto" w:fill="E0E0E0"/>
            <w:vAlign w:val="center"/>
          </w:tcPr>
          <w:p w:rsidR="00FA4016" w:rsidRPr="005F4932" w:rsidRDefault="00FA4016" w:rsidP="005D3DF7">
            <w:pPr>
              <w:tabs>
                <w:tab w:val="right" w:pos="9360"/>
              </w:tabs>
              <w:jc w:val="center"/>
              <w:rPr>
                <w:rFonts w:ascii="Tahoma" w:hAnsi="Tahoma" w:cs="Tahoma"/>
                <w:b/>
                <w:bCs/>
              </w:rPr>
            </w:pPr>
            <w:r w:rsidRPr="005F4932">
              <w:rPr>
                <w:rFonts w:ascii="Tahoma" w:hAnsi="Tahoma" w:cs="Tahoma"/>
                <w:b/>
                <w:bCs/>
              </w:rPr>
              <w:t>Textbook</w:t>
            </w:r>
          </w:p>
        </w:tc>
      </w:tr>
      <w:tr w:rsidR="00FA4016" w:rsidRPr="005F4932" w:rsidTr="005D3DF7">
        <w:trPr>
          <w:cantSplit/>
          <w:trHeight w:val="1142"/>
        </w:trPr>
        <w:tc>
          <w:tcPr>
            <w:tcW w:w="828" w:type="dxa"/>
            <w:tcBorders>
              <w:right w:val="nil"/>
            </w:tcBorders>
            <w:vAlign w:val="center"/>
          </w:tcPr>
          <w:p w:rsidR="00FA4016" w:rsidRPr="005F4932" w:rsidRDefault="00FA4016" w:rsidP="005D3DF7">
            <w:pPr>
              <w:tabs>
                <w:tab w:val="right" w:pos="9360"/>
              </w:tabs>
              <w:jc w:val="center"/>
              <w:rPr>
                <w:rFonts w:ascii="Tahoma" w:hAnsi="Tahoma" w:cs="Tahoma"/>
                <w:b/>
                <w:bCs/>
              </w:rPr>
            </w:pPr>
            <w:r>
              <w:rPr>
                <w:rFonts w:ascii="Tahoma" w:hAnsi="Tahoma" w:cs="Tahoma"/>
                <w:b/>
                <w:bCs/>
              </w:rPr>
              <w:t>1</w:t>
            </w:r>
          </w:p>
        </w:tc>
        <w:tc>
          <w:tcPr>
            <w:tcW w:w="1260" w:type="dxa"/>
            <w:tcBorders>
              <w:left w:val="nil"/>
              <w:right w:val="nil"/>
            </w:tcBorders>
            <w:vAlign w:val="center"/>
          </w:tcPr>
          <w:p w:rsidR="00FA4016" w:rsidRPr="00F85D71" w:rsidRDefault="00FA4016" w:rsidP="005D3DF7">
            <w:pPr>
              <w:tabs>
                <w:tab w:val="right" w:pos="9360"/>
              </w:tabs>
              <w:jc w:val="center"/>
              <w:rPr>
                <w:rFonts w:ascii="Tahoma" w:hAnsi="Tahoma" w:cs="Tahoma"/>
                <w:i/>
              </w:rPr>
            </w:pPr>
          </w:p>
        </w:tc>
        <w:tc>
          <w:tcPr>
            <w:tcW w:w="4410" w:type="dxa"/>
            <w:tcBorders>
              <w:left w:val="nil"/>
              <w:right w:val="nil"/>
            </w:tcBorders>
            <w:vAlign w:val="center"/>
          </w:tcPr>
          <w:p w:rsidR="00FA4016" w:rsidRPr="00880AF8" w:rsidRDefault="00FA4016" w:rsidP="005D3DF7">
            <w:pPr>
              <w:spacing w:after="120"/>
              <w:jc w:val="center"/>
              <w:rPr>
                <w:rFonts w:ascii="Tahoma" w:hAnsi="Tahoma" w:cs="Tahoma"/>
                <w:b/>
                <w:smallCaps/>
              </w:rPr>
            </w:pPr>
            <w:r w:rsidRPr="00880AF8">
              <w:rPr>
                <w:rFonts w:ascii="Tahoma" w:hAnsi="Tahoma" w:cs="Tahoma"/>
                <w:b/>
                <w:smallCaps/>
              </w:rPr>
              <w:t>What’s Mission Practice About</w:t>
            </w:r>
            <w:proofErr w:type="gramStart"/>
            <w:r w:rsidRPr="00880AF8">
              <w:rPr>
                <w:rFonts w:ascii="Tahoma" w:hAnsi="Tahoma" w:cs="Tahoma"/>
                <w:b/>
                <w:smallCaps/>
              </w:rPr>
              <w:t>?:</w:t>
            </w:r>
            <w:proofErr w:type="gramEnd"/>
          </w:p>
          <w:p w:rsidR="00FA4016" w:rsidRPr="00880AF8" w:rsidRDefault="00FA4016" w:rsidP="005D3DF7">
            <w:pPr>
              <w:spacing w:after="120"/>
              <w:jc w:val="center"/>
              <w:rPr>
                <w:rFonts w:ascii="Tahoma" w:hAnsi="Tahoma" w:cs="Tahoma"/>
                <w:b/>
              </w:rPr>
            </w:pPr>
            <w:r w:rsidRPr="00880AF8">
              <w:rPr>
                <w:rFonts w:ascii="Tahoma" w:hAnsi="Tahoma" w:cs="Tahoma"/>
                <w:b/>
              </w:rPr>
              <w:t>Actions, Beliefs, and Commitments of the Missionary Life</w:t>
            </w:r>
          </w:p>
          <w:p w:rsidR="00FA4016" w:rsidRPr="00880AF8" w:rsidRDefault="00FA4016" w:rsidP="005D3DF7">
            <w:pPr>
              <w:spacing w:after="120"/>
              <w:jc w:val="center"/>
              <w:rPr>
                <w:rFonts w:ascii="Tahoma" w:hAnsi="Tahoma" w:cs="Tahoma"/>
                <w:b/>
              </w:rPr>
            </w:pPr>
            <w:r w:rsidRPr="00880AF8">
              <w:rPr>
                <w:rFonts w:ascii="Tahoma" w:hAnsi="Tahoma" w:cs="Tahoma"/>
                <w:b/>
              </w:rPr>
              <w:t>Vocabulary of Mission Practice</w:t>
            </w:r>
          </w:p>
          <w:p w:rsidR="00FA4016" w:rsidRPr="00880AF8" w:rsidRDefault="00FA4016" w:rsidP="005D3DF7">
            <w:pPr>
              <w:spacing w:after="120"/>
              <w:jc w:val="center"/>
              <w:rPr>
                <w:rFonts w:ascii="Tahoma" w:hAnsi="Tahoma" w:cs="Tahoma"/>
                <w:b/>
              </w:rPr>
            </w:pPr>
            <w:r w:rsidRPr="00880AF8">
              <w:rPr>
                <w:rFonts w:ascii="Tahoma" w:hAnsi="Tahoma" w:cs="Tahoma"/>
                <w:b/>
              </w:rPr>
              <w:t>Vocation: The Calling</w:t>
            </w:r>
          </w:p>
          <w:p w:rsidR="00FA4016" w:rsidRPr="00880AF8" w:rsidRDefault="00FA4016" w:rsidP="005D3DF7">
            <w:pPr>
              <w:spacing w:after="120"/>
              <w:jc w:val="center"/>
              <w:rPr>
                <w:rFonts w:ascii="Tahoma" w:hAnsi="Tahoma" w:cs="Tahoma"/>
                <w:b/>
              </w:rPr>
            </w:pPr>
            <w:r w:rsidRPr="00880AF8">
              <w:rPr>
                <w:rFonts w:ascii="Tahoma" w:hAnsi="Tahoma" w:cs="Tahoma"/>
                <w:b/>
              </w:rPr>
              <w:t>Readiness</w:t>
            </w:r>
          </w:p>
        </w:tc>
        <w:tc>
          <w:tcPr>
            <w:tcW w:w="3078" w:type="dxa"/>
            <w:gridSpan w:val="2"/>
            <w:tcBorders>
              <w:left w:val="nil"/>
            </w:tcBorders>
            <w:vAlign w:val="center"/>
          </w:tcPr>
          <w:p w:rsidR="00FA4016" w:rsidRPr="00880AF8" w:rsidRDefault="00FA4016" w:rsidP="005D3DF7">
            <w:pPr>
              <w:tabs>
                <w:tab w:val="right" w:pos="9360"/>
              </w:tabs>
              <w:jc w:val="center"/>
              <w:rPr>
                <w:rFonts w:ascii="Tahoma" w:hAnsi="Tahoma" w:cs="Tahoma"/>
              </w:rPr>
            </w:pPr>
            <w:r w:rsidRPr="00880AF8">
              <w:rPr>
                <w:rFonts w:ascii="Tahoma" w:hAnsi="Tahoma" w:cs="Tahoma"/>
              </w:rPr>
              <w:t>Read Chapters</w:t>
            </w:r>
          </w:p>
          <w:p w:rsidR="00FA4016" w:rsidRDefault="00FA4016" w:rsidP="005D3DF7">
            <w:pPr>
              <w:tabs>
                <w:tab w:val="right" w:pos="9360"/>
              </w:tabs>
              <w:jc w:val="center"/>
              <w:rPr>
                <w:rFonts w:ascii="Tahoma" w:hAnsi="Tahoma" w:cs="Tahoma"/>
              </w:rPr>
            </w:pPr>
            <w:r w:rsidRPr="00880AF8">
              <w:rPr>
                <w:rFonts w:ascii="Tahoma" w:hAnsi="Tahoma" w:cs="Tahoma"/>
              </w:rPr>
              <w:t>EMLW 2, 3, 4, 5, 6</w:t>
            </w:r>
          </w:p>
          <w:p w:rsidR="00FA4016" w:rsidRPr="00880AF8" w:rsidRDefault="00FA4016" w:rsidP="005D3DF7">
            <w:pPr>
              <w:tabs>
                <w:tab w:val="right" w:pos="9360"/>
              </w:tabs>
              <w:jc w:val="center"/>
              <w:rPr>
                <w:rFonts w:ascii="Tahoma" w:hAnsi="Tahoma" w:cs="Tahoma"/>
              </w:rPr>
            </w:pPr>
            <w:r>
              <w:rPr>
                <w:rFonts w:ascii="Tahoma" w:hAnsi="Tahoma" w:cs="Tahoma"/>
              </w:rPr>
              <w:t>&amp; Moodle articles/</w:t>
            </w:r>
            <w:proofErr w:type="spellStart"/>
            <w:r>
              <w:rPr>
                <w:rFonts w:ascii="Tahoma" w:hAnsi="Tahoma" w:cs="Tahoma"/>
              </w:rPr>
              <w:t>weblinks</w:t>
            </w:r>
            <w:proofErr w:type="spellEnd"/>
          </w:p>
          <w:p w:rsidR="00FA4016" w:rsidRPr="002167AD" w:rsidRDefault="00FA4016" w:rsidP="00FA4016">
            <w:pPr>
              <w:pStyle w:val="ListParagraph"/>
              <w:numPr>
                <w:ilvl w:val="0"/>
                <w:numId w:val="22"/>
              </w:numPr>
              <w:tabs>
                <w:tab w:val="right" w:pos="9360"/>
              </w:tabs>
              <w:overflowPunct w:val="0"/>
              <w:autoSpaceDE w:val="0"/>
              <w:autoSpaceDN w:val="0"/>
              <w:adjustRightInd w:val="0"/>
              <w:spacing w:after="0" w:line="240" w:lineRule="auto"/>
              <w:ind w:left="0"/>
              <w:textAlignment w:val="baseline"/>
              <w:rPr>
                <w:rFonts w:ascii="Tahoma" w:hAnsi="Tahoma" w:cs="Tahoma"/>
                <w:b/>
              </w:rPr>
            </w:pPr>
            <w:r>
              <w:rPr>
                <w:rFonts w:ascii="Tahoma" w:hAnsi="Tahoma" w:cs="Tahoma"/>
                <w:b/>
              </w:rPr>
              <w:t>Day 1</w:t>
            </w:r>
            <w:r w:rsidRPr="002167AD">
              <w:rPr>
                <w:rFonts w:ascii="Tahoma" w:hAnsi="Tahoma" w:cs="Tahoma"/>
                <w:b/>
              </w:rPr>
              <w:t xml:space="preserve">: </w:t>
            </w:r>
            <w:r w:rsidRPr="00CF700D">
              <w:rPr>
                <w:rFonts w:ascii="Tahoma" w:hAnsi="Tahoma" w:cs="Tahoma"/>
              </w:rPr>
              <w:t>Spiritual Autobiography Due</w:t>
            </w:r>
          </w:p>
          <w:p w:rsidR="00FA4016" w:rsidRPr="002167AD" w:rsidRDefault="00FA4016" w:rsidP="00FA4016">
            <w:pPr>
              <w:pStyle w:val="ListParagraph"/>
              <w:numPr>
                <w:ilvl w:val="0"/>
                <w:numId w:val="22"/>
              </w:numPr>
              <w:tabs>
                <w:tab w:val="right" w:pos="9360"/>
              </w:tabs>
              <w:overflowPunct w:val="0"/>
              <w:autoSpaceDE w:val="0"/>
              <w:autoSpaceDN w:val="0"/>
              <w:adjustRightInd w:val="0"/>
              <w:spacing w:after="0" w:line="240" w:lineRule="auto"/>
              <w:ind w:left="0"/>
              <w:textAlignment w:val="baseline"/>
              <w:rPr>
                <w:rFonts w:ascii="Tahoma" w:hAnsi="Tahoma" w:cs="Tahoma"/>
                <w:b/>
              </w:rPr>
            </w:pPr>
            <w:r>
              <w:rPr>
                <w:rFonts w:ascii="Tahoma" w:hAnsi="Tahoma" w:cs="Tahoma"/>
                <w:b/>
              </w:rPr>
              <w:t>End of week</w:t>
            </w:r>
            <w:r w:rsidRPr="002167AD">
              <w:rPr>
                <w:rFonts w:ascii="Tahoma" w:hAnsi="Tahoma" w:cs="Tahoma"/>
                <w:b/>
              </w:rPr>
              <w:t xml:space="preserve">: </w:t>
            </w:r>
            <w:r w:rsidRPr="00CF700D">
              <w:rPr>
                <w:rFonts w:ascii="Tahoma" w:hAnsi="Tahoma" w:cs="Tahoma"/>
              </w:rPr>
              <w:t>Make 10</w:t>
            </w:r>
            <w:r>
              <w:rPr>
                <w:rFonts w:ascii="Tahoma" w:hAnsi="Tahoma" w:cs="Tahoma"/>
              </w:rPr>
              <w:t xml:space="preserve"> Attendance Posts</w:t>
            </w:r>
            <w:r w:rsidRPr="00CF700D">
              <w:rPr>
                <w:rFonts w:ascii="Tahoma" w:hAnsi="Tahoma" w:cs="Tahoma"/>
              </w:rPr>
              <w:t xml:space="preserve"> (2 posts x 5 days</w:t>
            </w:r>
            <w:r>
              <w:rPr>
                <w:rFonts w:ascii="Tahoma" w:hAnsi="Tahoma" w:cs="Tahoma"/>
              </w:rPr>
              <w:t>)</w:t>
            </w:r>
          </w:p>
        </w:tc>
      </w:tr>
      <w:tr w:rsidR="00FA4016" w:rsidRPr="005F4932" w:rsidTr="005D3DF7">
        <w:trPr>
          <w:gridAfter w:val="1"/>
          <w:wAfter w:w="18" w:type="dxa"/>
          <w:cantSplit/>
          <w:trHeight w:val="2168"/>
        </w:trPr>
        <w:tc>
          <w:tcPr>
            <w:tcW w:w="828" w:type="dxa"/>
            <w:tcBorders>
              <w:bottom w:val="single" w:sz="4" w:space="0" w:color="auto"/>
              <w:right w:val="nil"/>
            </w:tcBorders>
            <w:vAlign w:val="center"/>
          </w:tcPr>
          <w:p w:rsidR="00FA4016" w:rsidRPr="005F4932" w:rsidRDefault="00FA4016" w:rsidP="005D3DF7">
            <w:pPr>
              <w:tabs>
                <w:tab w:val="right" w:pos="9360"/>
              </w:tabs>
              <w:jc w:val="center"/>
              <w:rPr>
                <w:rFonts w:ascii="Tahoma" w:hAnsi="Tahoma" w:cs="Tahoma"/>
                <w:b/>
                <w:bCs/>
              </w:rPr>
            </w:pPr>
            <w:r>
              <w:rPr>
                <w:rFonts w:ascii="Tahoma" w:hAnsi="Tahoma" w:cs="Tahoma"/>
                <w:b/>
                <w:bCs/>
              </w:rPr>
              <w:t>2</w:t>
            </w:r>
          </w:p>
        </w:tc>
        <w:tc>
          <w:tcPr>
            <w:tcW w:w="1260" w:type="dxa"/>
            <w:tcBorders>
              <w:left w:val="nil"/>
              <w:bottom w:val="single" w:sz="4" w:space="0" w:color="auto"/>
              <w:right w:val="nil"/>
            </w:tcBorders>
            <w:vAlign w:val="center"/>
          </w:tcPr>
          <w:p w:rsidR="00FA4016" w:rsidRPr="00F85D71" w:rsidRDefault="00FA4016" w:rsidP="005D3DF7">
            <w:pPr>
              <w:tabs>
                <w:tab w:val="right" w:pos="9360"/>
              </w:tabs>
              <w:jc w:val="center"/>
              <w:rPr>
                <w:rFonts w:ascii="Tahoma" w:hAnsi="Tahoma" w:cs="Tahoma"/>
                <w:i/>
              </w:rPr>
            </w:pPr>
          </w:p>
        </w:tc>
        <w:tc>
          <w:tcPr>
            <w:tcW w:w="4410" w:type="dxa"/>
            <w:tcBorders>
              <w:left w:val="nil"/>
              <w:bottom w:val="single" w:sz="4" w:space="0" w:color="auto"/>
              <w:right w:val="nil"/>
            </w:tcBorders>
            <w:vAlign w:val="center"/>
          </w:tcPr>
          <w:p w:rsidR="00FA4016" w:rsidRPr="00880AF8" w:rsidRDefault="00FA4016" w:rsidP="005D3DF7">
            <w:pPr>
              <w:spacing w:after="120"/>
              <w:jc w:val="center"/>
              <w:rPr>
                <w:rFonts w:ascii="Tahoma" w:hAnsi="Tahoma" w:cs="Tahoma"/>
                <w:b/>
                <w:smallCaps/>
              </w:rPr>
            </w:pPr>
            <w:r w:rsidRPr="00880AF8">
              <w:rPr>
                <w:rFonts w:ascii="Tahoma" w:hAnsi="Tahoma" w:cs="Tahoma"/>
                <w:b/>
                <w:smallCaps/>
              </w:rPr>
              <w:t>Before going:</w:t>
            </w:r>
          </w:p>
          <w:p w:rsidR="00FA4016" w:rsidRPr="00880AF8" w:rsidRDefault="00FA4016" w:rsidP="005D3DF7">
            <w:pPr>
              <w:spacing w:after="120"/>
              <w:jc w:val="center"/>
              <w:rPr>
                <w:rFonts w:ascii="Tahoma" w:hAnsi="Tahoma" w:cs="Tahoma"/>
                <w:b/>
              </w:rPr>
            </w:pPr>
            <w:r w:rsidRPr="00880AF8">
              <w:rPr>
                <w:rFonts w:ascii="Tahoma" w:hAnsi="Tahoma" w:cs="Tahoma"/>
                <w:b/>
              </w:rPr>
              <w:t xml:space="preserve">Staying Connected </w:t>
            </w:r>
          </w:p>
          <w:p w:rsidR="00FA4016" w:rsidRPr="00880AF8" w:rsidRDefault="00FA4016" w:rsidP="005D3DF7">
            <w:pPr>
              <w:spacing w:after="120"/>
              <w:jc w:val="center"/>
              <w:rPr>
                <w:rFonts w:ascii="Tahoma" w:hAnsi="Tahoma" w:cs="Tahoma"/>
                <w:b/>
              </w:rPr>
            </w:pPr>
            <w:r w:rsidRPr="00880AF8">
              <w:rPr>
                <w:rFonts w:ascii="Tahoma" w:hAnsi="Tahoma" w:cs="Tahoma"/>
                <w:b/>
              </w:rPr>
              <w:t>Fundraising &amp; Support</w:t>
            </w:r>
          </w:p>
          <w:p w:rsidR="00FA4016" w:rsidRPr="00880AF8" w:rsidRDefault="00FA4016" w:rsidP="005D3DF7">
            <w:pPr>
              <w:spacing w:after="120"/>
              <w:jc w:val="center"/>
              <w:rPr>
                <w:rFonts w:ascii="Tahoma" w:hAnsi="Tahoma" w:cs="Tahoma"/>
                <w:b/>
              </w:rPr>
            </w:pPr>
            <w:r w:rsidRPr="00880AF8">
              <w:rPr>
                <w:rFonts w:ascii="Tahoma" w:hAnsi="Tahoma" w:cs="Tahoma"/>
                <w:b/>
              </w:rPr>
              <w:t>Money &amp; Missions: Interdependency</w:t>
            </w:r>
          </w:p>
          <w:p w:rsidR="00FA4016" w:rsidRPr="00880AF8" w:rsidRDefault="00FA4016" w:rsidP="005D3DF7">
            <w:pPr>
              <w:spacing w:after="120"/>
              <w:jc w:val="center"/>
              <w:rPr>
                <w:rFonts w:ascii="Tahoma" w:hAnsi="Tahoma" w:cs="Tahoma"/>
                <w:b/>
              </w:rPr>
            </w:pPr>
          </w:p>
        </w:tc>
        <w:tc>
          <w:tcPr>
            <w:tcW w:w="3060" w:type="dxa"/>
            <w:tcBorders>
              <w:left w:val="nil"/>
              <w:bottom w:val="single" w:sz="4" w:space="0" w:color="auto"/>
            </w:tcBorders>
            <w:vAlign w:val="center"/>
          </w:tcPr>
          <w:p w:rsidR="00FA4016" w:rsidRPr="00880AF8" w:rsidRDefault="00FA4016" w:rsidP="005D3DF7">
            <w:pPr>
              <w:tabs>
                <w:tab w:val="right" w:pos="9360"/>
              </w:tabs>
              <w:jc w:val="center"/>
              <w:rPr>
                <w:rFonts w:ascii="Tahoma" w:hAnsi="Tahoma" w:cs="Tahoma"/>
              </w:rPr>
            </w:pPr>
            <w:r>
              <w:rPr>
                <w:rFonts w:ascii="Tahoma" w:hAnsi="Tahoma" w:cs="Tahoma"/>
              </w:rPr>
              <w:t xml:space="preserve">Read </w:t>
            </w:r>
            <w:r w:rsidRPr="00880AF8">
              <w:rPr>
                <w:rFonts w:ascii="Tahoma" w:hAnsi="Tahoma" w:cs="Tahoma"/>
              </w:rPr>
              <w:t>Chapters</w:t>
            </w:r>
          </w:p>
          <w:p w:rsidR="00FA4016" w:rsidRDefault="00FA4016" w:rsidP="005D3DF7">
            <w:pPr>
              <w:tabs>
                <w:tab w:val="right" w:pos="9360"/>
              </w:tabs>
              <w:jc w:val="center"/>
              <w:rPr>
                <w:rFonts w:ascii="Tahoma" w:hAnsi="Tahoma" w:cs="Tahoma"/>
              </w:rPr>
            </w:pPr>
            <w:r w:rsidRPr="00880AF8">
              <w:rPr>
                <w:rFonts w:ascii="Tahoma" w:hAnsi="Tahoma" w:cs="Tahoma"/>
              </w:rPr>
              <w:t>EMLW 7, 8, 9, 11</w:t>
            </w:r>
          </w:p>
          <w:p w:rsidR="00FA4016" w:rsidRDefault="00FA4016" w:rsidP="005D3DF7">
            <w:pPr>
              <w:tabs>
                <w:tab w:val="right" w:pos="9360"/>
              </w:tabs>
              <w:jc w:val="center"/>
              <w:rPr>
                <w:rFonts w:ascii="Tahoma" w:hAnsi="Tahoma" w:cs="Tahoma"/>
              </w:rPr>
            </w:pPr>
            <w:r>
              <w:rPr>
                <w:rFonts w:ascii="Tahoma" w:hAnsi="Tahoma" w:cs="Tahoma"/>
              </w:rPr>
              <w:t>&amp; Moodle articles/</w:t>
            </w:r>
            <w:proofErr w:type="spellStart"/>
            <w:r>
              <w:rPr>
                <w:rFonts w:ascii="Tahoma" w:hAnsi="Tahoma" w:cs="Tahoma"/>
              </w:rPr>
              <w:t>weblinks</w:t>
            </w:r>
            <w:proofErr w:type="spellEnd"/>
          </w:p>
          <w:p w:rsidR="00FA4016" w:rsidRPr="002167AD" w:rsidRDefault="00FA4016" w:rsidP="005D3DF7">
            <w:pPr>
              <w:tabs>
                <w:tab w:val="right" w:pos="9360"/>
              </w:tabs>
              <w:rPr>
                <w:rFonts w:ascii="Tahoma" w:hAnsi="Tahoma" w:cs="Tahoma"/>
                <w:b/>
              </w:rPr>
            </w:pPr>
            <w:r w:rsidRPr="005214AA">
              <w:rPr>
                <w:rFonts w:ascii="Tahoma" w:hAnsi="Tahoma" w:cs="Tahoma"/>
                <w:b/>
              </w:rPr>
              <w:t>End of week:</w:t>
            </w:r>
            <w:r>
              <w:rPr>
                <w:rFonts w:ascii="Tahoma" w:hAnsi="Tahoma" w:cs="Tahoma"/>
              </w:rPr>
              <w:t xml:space="preserve"> </w:t>
            </w:r>
            <w:r w:rsidRPr="005214AA">
              <w:rPr>
                <w:rFonts w:ascii="Tahoma" w:hAnsi="Tahoma" w:cs="Tahoma"/>
              </w:rPr>
              <w:t>Make 10 Attendance Posts (2 posts x 5 days)</w:t>
            </w:r>
          </w:p>
        </w:tc>
      </w:tr>
      <w:tr w:rsidR="00FA4016" w:rsidRPr="005F4932" w:rsidTr="005D3DF7">
        <w:trPr>
          <w:cantSplit/>
          <w:trHeight w:val="360"/>
        </w:trPr>
        <w:tc>
          <w:tcPr>
            <w:tcW w:w="828" w:type="dxa"/>
            <w:tcBorders>
              <w:top w:val="nil"/>
              <w:bottom w:val="single" w:sz="4" w:space="0" w:color="auto"/>
              <w:right w:val="nil"/>
            </w:tcBorders>
            <w:vAlign w:val="center"/>
          </w:tcPr>
          <w:p w:rsidR="00FA4016" w:rsidRDefault="00FA4016" w:rsidP="005D3DF7">
            <w:pPr>
              <w:tabs>
                <w:tab w:val="right" w:pos="9360"/>
              </w:tabs>
              <w:jc w:val="center"/>
              <w:rPr>
                <w:rFonts w:ascii="Tahoma" w:hAnsi="Tahoma" w:cs="Tahoma"/>
                <w:b/>
                <w:bCs/>
              </w:rPr>
            </w:pPr>
            <w:r>
              <w:rPr>
                <w:rFonts w:ascii="Tahoma" w:hAnsi="Tahoma" w:cs="Tahoma"/>
                <w:b/>
                <w:bCs/>
              </w:rPr>
              <w:t>3</w:t>
            </w:r>
          </w:p>
        </w:tc>
        <w:tc>
          <w:tcPr>
            <w:tcW w:w="1260" w:type="dxa"/>
            <w:tcBorders>
              <w:top w:val="nil"/>
              <w:left w:val="nil"/>
              <w:bottom w:val="single" w:sz="4" w:space="0" w:color="auto"/>
              <w:right w:val="nil"/>
            </w:tcBorders>
            <w:vAlign w:val="center"/>
          </w:tcPr>
          <w:p w:rsidR="00FA4016" w:rsidRPr="00F85D71" w:rsidRDefault="00FA4016" w:rsidP="005D3DF7">
            <w:pPr>
              <w:tabs>
                <w:tab w:val="right" w:pos="9360"/>
              </w:tabs>
              <w:jc w:val="center"/>
              <w:rPr>
                <w:rFonts w:ascii="Tahoma" w:hAnsi="Tahoma" w:cs="Tahoma"/>
                <w:i/>
              </w:rPr>
            </w:pPr>
          </w:p>
        </w:tc>
        <w:tc>
          <w:tcPr>
            <w:tcW w:w="4410" w:type="dxa"/>
            <w:tcBorders>
              <w:top w:val="nil"/>
              <w:left w:val="nil"/>
              <w:bottom w:val="single" w:sz="4" w:space="0" w:color="auto"/>
              <w:right w:val="nil"/>
            </w:tcBorders>
            <w:vAlign w:val="center"/>
          </w:tcPr>
          <w:p w:rsidR="00FA4016" w:rsidRPr="00880AF8" w:rsidRDefault="00FA4016" w:rsidP="005D3DF7">
            <w:pPr>
              <w:ind w:left="720" w:hanging="720"/>
              <w:jc w:val="center"/>
              <w:rPr>
                <w:rFonts w:ascii="Tahoma" w:hAnsi="Tahoma" w:cs="Tahoma"/>
                <w:b/>
                <w:smallCaps/>
              </w:rPr>
            </w:pPr>
            <w:r w:rsidRPr="00880AF8">
              <w:rPr>
                <w:rFonts w:ascii="Tahoma" w:hAnsi="Tahoma" w:cs="Tahoma"/>
                <w:b/>
                <w:smallCaps/>
              </w:rPr>
              <w:t>going</w:t>
            </w:r>
          </w:p>
          <w:p w:rsidR="00FA4016" w:rsidRPr="00880AF8" w:rsidRDefault="00FA4016" w:rsidP="005D3DF7">
            <w:pPr>
              <w:ind w:left="720" w:hanging="720"/>
              <w:jc w:val="center"/>
              <w:rPr>
                <w:rFonts w:ascii="Tahoma" w:hAnsi="Tahoma" w:cs="Tahoma"/>
                <w:b/>
              </w:rPr>
            </w:pPr>
            <w:r w:rsidRPr="00880AF8">
              <w:rPr>
                <w:rFonts w:ascii="Tahoma" w:hAnsi="Tahoma" w:cs="Tahoma"/>
                <w:b/>
              </w:rPr>
              <w:t>Language Learning</w:t>
            </w:r>
          </w:p>
          <w:p w:rsidR="00FA4016" w:rsidRPr="00880AF8" w:rsidRDefault="00FA4016" w:rsidP="005D3DF7">
            <w:pPr>
              <w:ind w:left="720" w:hanging="720"/>
              <w:jc w:val="center"/>
              <w:rPr>
                <w:rFonts w:ascii="Tahoma" w:hAnsi="Tahoma" w:cs="Tahoma"/>
                <w:b/>
              </w:rPr>
            </w:pPr>
            <w:r w:rsidRPr="00880AF8">
              <w:rPr>
                <w:rFonts w:ascii="Tahoma" w:hAnsi="Tahoma" w:cs="Tahoma"/>
                <w:b/>
              </w:rPr>
              <w:t>Singles, TCKs, and Family Issues</w:t>
            </w:r>
          </w:p>
          <w:p w:rsidR="00FA4016" w:rsidRPr="00880AF8" w:rsidRDefault="00FA4016" w:rsidP="005D3DF7">
            <w:pPr>
              <w:ind w:left="720" w:hanging="720"/>
              <w:jc w:val="center"/>
              <w:rPr>
                <w:rFonts w:ascii="Tahoma" w:hAnsi="Tahoma" w:cs="Tahoma"/>
                <w:b/>
              </w:rPr>
            </w:pPr>
          </w:p>
          <w:p w:rsidR="00FA4016" w:rsidRPr="00880AF8" w:rsidRDefault="00FA4016" w:rsidP="005D3DF7">
            <w:pPr>
              <w:ind w:left="720" w:hanging="720"/>
              <w:jc w:val="center"/>
              <w:rPr>
                <w:rFonts w:ascii="Tahoma" w:hAnsi="Tahoma" w:cs="Tahoma"/>
                <w:b/>
                <w:smallCaps/>
              </w:rPr>
            </w:pPr>
          </w:p>
        </w:tc>
        <w:tc>
          <w:tcPr>
            <w:tcW w:w="3078" w:type="dxa"/>
            <w:gridSpan w:val="2"/>
            <w:tcBorders>
              <w:top w:val="nil"/>
              <w:left w:val="nil"/>
              <w:bottom w:val="single" w:sz="4" w:space="0" w:color="auto"/>
            </w:tcBorders>
            <w:vAlign w:val="center"/>
          </w:tcPr>
          <w:p w:rsidR="00FA4016" w:rsidRPr="00880AF8" w:rsidRDefault="00FA4016" w:rsidP="005D3DF7">
            <w:pPr>
              <w:tabs>
                <w:tab w:val="right" w:pos="9360"/>
              </w:tabs>
              <w:jc w:val="center"/>
              <w:rPr>
                <w:rFonts w:ascii="Tahoma" w:hAnsi="Tahoma" w:cs="Tahoma"/>
              </w:rPr>
            </w:pPr>
            <w:r w:rsidRPr="00880AF8">
              <w:rPr>
                <w:rFonts w:ascii="Tahoma" w:hAnsi="Tahoma" w:cs="Tahoma"/>
              </w:rPr>
              <w:t xml:space="preserve">Read Chapters </w:t>
            </w:r>
          </w:p>
          <w:p w:rsidR="00FA4016" w:rsidRDefault="00FA4016" w:rsidP="005D3DF7">
            <w:pPr>
              <w:tabs>
                <w:tab w:val="right" w:pos="9360"/>
              </w:tabs>
              <w:jc w:val="center"/>
              <w:rPr>
                <w:rFonts w:ascii="Tahoma" w:hAnsi="Tahoma" w:cs="Tahoma"/>
              </w:rPr>
            </w:pPr>
            <w:r w:rsidRPr="00880AF8">
              <w:rPr>
                <w:rFonts w:ascii="Tahoma" w:hAnsi="Tahoma" w:cs="Tahoma"/>
              </w:rPr>
              <w:t xml:space="preserve">EMLW 12, </w:t>
            </w:r>
            <w:r>
              <w:rPr>
                <w:rFonts w:ascii="Tahoma" w:hAnsi="Tahoma" w:cs="Tahoma"/>
              </w:rPr>
              <w:t xml:space="preserve">13, 14 15 </w:t>
            </w:r>
          </w:p>
          <w:p w:rsidR="00FA4016" w:rsidRPr="00880AF8" w:rsidRDefault="00FA4016" w:rsidP="005D3DF7">
            <w:pPr>
              <w:tabs>
                <w:tab w:val="right" w:pos="9360"/>
              </w:tabs>
              <w:jc w:val="center"/>
              <w:rPr>
                <w:rFonts w:ascii="Tahoma" w:hAnsi="Tahoma" w:cs="Tahoma"/>
              </w:rPr>
            </w:pPr>
            <w:r>
              <w:rPr>
                <w:rFonts w:ascii="Tahoma" w:hAnsi="Tahoma" w:cs="Tahoma"/>
              </w:rPr>
              <w:t>&amp; Moodle articles/</w:t>
            </w:r>
            <w:proofErr w:type="spellStart"/>
            <w:r>
              <w:rPr>
                <w:rFonts w:ascii="Tahoma" w:hAnsi="Tahoma" w:cs="Tahoma"/>
              </w:rPr>
              <w:t>weblinks</w:t>
            </w:r>
            <w:proofErr w:type="spellEnd"/>
          </w:p>
          <w:p w:rsidR="00FA4016" w:rsidRPr="005214AA" w:rsidRDefault="00FA4016" w:rsidP="005D3DF7">
            <w:pPr>
              <w:tabs>
                <w:tab w:val="right" w:pos="9360"/>
              </w:tabs>
              <w:rPr>
                <w:rFonts w:ascii="Tahoma" w:hAnsi="Tahoma" w:cs="Tahoma"/>
              </w:rPr>
            </w:pPr>
            <w:r w:rsidRPr="005214AA">
              <w:rPr>
                <w:rFonts w:ascii="Tahoma" w:hAnsi="Tahoma" w:cs="Tahoma"/>
                <w:b/>
              </w:rPr>
              <w:t xml:space="preserve">Midweek: </w:t>
            </w:r>
            <w:r w:rsidRPr="005214AA">
              <w:rPr>
                <w:rFonts w:ascii="Tahoma" w:hAnsi="Tahoma" w:cs="Tahoma"/>
              </w:rPr>
              <w:t>Book Reflection Due</w:t>
            </w:r>
            <w:r>
              <w:rPr>
                <w:rFonts w:ascii="Tahoma" w:hAnsi="Tahoma" w:cs="Tahoma"/>
              </w:rPr>
              <w:t xml:space="preserve"> (can be submitted earlier)</w:t>
            </w:r>
          </w:p>
          <w:p w:rsidR="00FA4016" w:rsidRPr="005214AA" w:rsidRDefault="00FA4016" w:rsidP="005D3DF7">
            <w:pPr>
              <w:tabs>
                <w:tab w:val="right" w:pos="9360"/>
              </w:tabs>
              <w:rPr>
                <w:rFonts w:ascii="Tahoma" w:hAnsi="Tahoma" w:cs="Tahoma"/>
                <w:b/>
              </w:rPr>
            </w:pPr>
            <w:r w:rsidRPr="005214AA">
              <w:rPr>
                <w:rFonts w:ascii="Tahoma" w:hAnsi="Tahoma" w:cs="Tahoma"/>
                <w:b/>
              </w:rPr>
              <w:t>End of week:</w:t>
            </w:r>
            <w:r w:rsidRPr="005214AA">
              <w:rPr>
                <w:rFonts w:ascii="Tahoma" w:hAnsi="Tahoma" w:cs="Tahoma"/>
              </w:rPr>
              <w:t xml:space="preserve"> Make 10 Attendance Posts (2 posts x 5 days)</w:t>
            </w:r>
          </w:p>
        </w:tc>
      </w:tr>
      <w:tr w:rsidR="00FA4016" w:rsidRPr="005F4932" w:rsidTr="005D3DF7">
        <w:trPr>
          <w:cantSplit/>
          <w:trHeight w:val="360"/>
        </w:trPr>
        <w:tc>
          <w:tcPr>
            <w:tcW w:w="828" w:type="dxa"/>
            <w:tcBorders>
              <w:right w:val="nil"/>
            </w:tcBorders>
            <w:vAlign w:val="center"/>
          </w:tcPr>
          <w:p w:rsidR="00FA4016" w:rsidRPr="005F4932" w:rsidRDefault="00FA4016" w:rsidP="005D3DF7">
            <w:pPr>
              <w:tabs>
                <w:tab w:val="right" w:pos="9360"/>
              </w:tabs>
              <w:jc w:val="center"/>
              <w:rPr>
                <w:rFonts w:ascii="Tahoma" w:hAnsi="Tahoma" w:cs="Tahoma"/>
                <w:b/>
                <w:bCs/>
                <w:lang w:val="fr-FR"/>
              </w:rPr>
            </w:pPr>
            <w:r>
              <w:rPr>
                <w:rFonts w:ascii="Tahoma" w:hAnsi="Tahoma" w:cs="Tahoma"/>
                <w:b/>
                <w:bCs/>
                <w:lang w:val="fr-FR"/>
              </w:rPr>
              <w:t>4</w:t>
            </w:r>
          </w:p>
        </w:tc>
        <w:tc>
          <w:tcPr>
            <w:tcW w:w="1260" w:type="dxa"/>
            <w:tcBorders>
              <w:left w:val="nil"/>
              <w:bottom w:val="single" w:sz="4" w:space="0" w:color="auto"/>
              <w:right w:val="nil"/>
            </w:tcBorders>
            <w:vAlign w:val="center"/>
          </w:tcPr>
          <w:p w:rsidR="00FA4016" w:rsidRPr="00F85D71" w:rsidRDefault="00FA4016" w:rsidP="005D3DF7">
            <w:pPr>
              <w:tabs>
                <w:tab w:val="right" w:pos="9360"/>
              </w:tabs>
              <w:jc w:val="center"/>
              <w:rPr>
                <w:rFonts w:ascii="Tahoma" w:hAnsi="Tahoma" w:cs="Tahoma"/>
                <w:i/>
                <w:lang w:val="fr-FR"/>
              </w:rPr>
            </w:pPr>
          </w:p>
        </w:tc>
        <w:tc>
          <w:tcPr>
            <w:tcW w:w="4410" w:type="dxa"/>
            <w:tcBorders>
              <w:left w:val="nil"/>
              <w:bottom w:val="single" w:sz="4" w:space="0" w:color="auto"/>
              <w:right w:val="nil"/>
            </w:tcBorders>
            <w:vAlign w:val="center"/>
          </w:tcPr>
          <w:p w:rsidR="00FA4016" w:rsidRPr="00880AF8" w:rsidRDefault="00FA4016" w:rsidP="005D3DF7">
            <w:pPr>
              <w:spacing w:after="120"/>
              <w:ind w:left="720" w:hanging="720"/>
              <w:jc w:val="center"/>
              <w:rPr>
                <w:rFonts w:ascii="Tahoma" w:hAnsi="Tahoma" w:cs="Tahoma"/>
                <w:b/>
                <w:smallCaps/>
              </w:rPr>
            </w:pPr>
            <w:r w:rsidRPr="00880AF8">
              <w:rPr>
                <w:rFonts w:ascii="Tahoma" w:hAnsi="Tahoma" w:cs="Tahoma"/>
                <w:b/>
                <w:smallCaps/>
              </w:rPr>
              <w:t>Challenges After Going</w:t>
            </w:r>
          </w:p>
          <w:p w:rsidR="00FA4016" w:rsidRDefault="00FA4016" w:rsidP="005D3DF7">
            <w:pPr>
              <w:spacing w:after="120"/>
              <w:ind w:left="720" w:hanging="720"/>
              <w:jc w:val="center"/>
              <w:rPr>
                <w:rFonts w:ascii="Tahoma" w:hAnsi="Tahoma" w:cs="Tahoma"/>
                <w:b/>
              </w:rPr>
            </w:pPr>
            <w:r w:rsidRPr="00880AF8">
              <w:rPr>
                <w:rFonts w:ascii="Tahoma" w:hAnsi="Tahoma" w:cs="Tahoma"/>
                <w:b/>
              </w:rPr>
              <w:t xml:space="preserve">Crises, Challenges, Self-Care </w:t>
            </w:r>
          </w:p>
          <w:p w:rsidR="00FA4016" w:rsidRDefault="00FA4016" w:rsidP="005D3DF7">
            <w:pPr>
              <w:spacing w:after="120"/>
              <w:ind w:left="720" w:hanging="720"/>
              <w:jc w:val="center"/>
              <w:rPr>
                <w:rFonts w:ascii="Tahoma" w:hAnsi="Tahoma" w:cs="Tahoma"/>
                <w:b/>
              </w:rPr>
            </w:pPr>
            <w:r w:rsidRPr="00880AF8">
              <w:rPr>
                <w:rFonts w:ascii="Tahoma" w:hAnsi="Tahoma" w:cs="Tahoma"/>
                <w:b/>
              </w:rPr>
              <w:t>Transition, Attrition, Re-entry</w:t>
            </w:r>
          </w:p>
          <w:p w:rsidR="00FA4016" w:rsidRDefault="00FA4016" w:rsidP="005D3DF7">
            <w:pPr>
              <w:spacing w:after="120"/>
              <w:ind w:left="720" w:hanging="720"/>
              <w:jc w:val="center"/>
              <w:rPr>
                <w:rFonts w:ascii="Tahoma" w:hAnsi="Tahoma" w:cs="Tahoma"/>
                <w:b/>
              </w:rPr>
            </w:pPr>
            <w:r>
              <w:rPr>
                <w:rFonts w:ascii="Tahoma" w:hAnsi="Tahoma" w:cs="Tahoma"/>
                <w:b/>
              </w:rPr>
              <w:t>Learning from Missionary Lives</w:t>
            </w:r>
          </w:p>
          <w:p w:rsidR="00FA4016" w:rsidRPr="00880AF8" w:rsidRDefault="00FA4016" w:rsidP="005D3DF7">
            <w:pPr>
              <w:spacing w:after="120"/>
              <w:ind w:left="720" w:hanging="720"/>
              <w:jc w:val="center"/>
              <w:rPr>
                <w:rFonts w:ascii="Tahoma" w:hAnsi="Tahoma" w:cs="Tahoma"/>
                <w:b/>
              </w:rPr>
            </w:pPr>
          </w:p>
        </w:tc>
        <w:tc>
          <w:tcPr>
            <w:tcW w:w="3078" w:type="dxa"/>
            <w:gridSpan w:val="2"/>
            <w:tcBorders>
              <w:left w:val="nil"/>
              <w:bottom w:val="single" w:sz="4" w:space="0" w:color="auto"/>
            </w:tcBorders>
            <w:vAlign w:val="center"/>
          </w:tcPr>
          <w:p w:rsidR="00FA4016" w:rsidRPr="00880AF8" w:rsidRDefault="00FA4016" w:rsidP="005D3DF7">
            <w:pPr>
              <w:tabs>
                <w:tab w:val="right" w:pos="9360"/>
              </w:tabs>
              <w:jc w:val="center"/>
              <w:rPr>
                <w:rFonts w:ascii="Tahoma" w:hAnsi="Tahoma" w:cs="Tahoma"/>
              </w:rPr>
            </w:pPr>
            <w:r w:rsidRPr="00880AF8">
              <w:rPr>
                <w:rFonts w:ascii="Tahoma" w:hAnsi="Tahoma" w:cs="Tahoma"/>
              </w:rPr>
              <w:t xml:space="preserve">Read Chapters </w:t>
            </w:r>
          </w:p>
          <w:p w:rsidR="00FA4016" w:rsidRDefault="00FA4016" w:rsidP="005D3DF7">
            <w:pPr>
              <w:tabs>
                <w:tab w:val="right" w:pos="9360"/>
              </w:tabs>
              <w:jc w:val="center"/>
              <w:rPr>
                <w:rFonts w:ascii="Tahoma" w:hAnsi="Tahoma" w:cs="Tahoma"/>
              </w:rPr>
            </w:pPr>
            <w:r w:rsidRPr="00880AF8">
              <w:rPr>
                <w:rFonts w:ascii="Tahoma" w:hAnsi="Tahoma" w:cs="Tahoma"/>
              </w:rPr>
              <w:t xml:space="preserve">EMLW </w:t>
            </w:r>
            <w:r>
              <w:rPr>
                <w:rFonts w:ascii="Tahoma" w:hAnsi="Tahoma" w:cs="Tahoma"/>
              </w:rPr>
              <w:t xml:space="preserve">1, </w:t>
            </w:r>
            <w:r w:rsidRPr="00880AF8">
              <w:rPr>
                <w:rFonts w:ascii="Tahoma" w:hAnsi="Tahoma" w:cs="Tahoma"/>
              </w:rPr>
              <w:t>16, 17</w:t>
            </w:r>
          </w:p>
          <w:p w:rsidR="00FA4016" w:rsidRPr="005214AA" w:rsidRDefault="00FA4016" w:rsidP="00FA4016">
            <w:pPr>
              <w:pStyle w:val="ListParagraph"/>
              <w:numPr>
                <w:ilvl w:val="0"/>
                <w:numId w:val="21"/>
              </w:numPr>
              <w:tabs>
                <w:tab w:val="right" w:pos="9360"/>
              </w:tabs>
              <w:overflowPunct w:val="0"/>
              <w:autoSpaceDE w:val="0"/>
              <w:autoSpaceDN w:val="0"/>
              <w:adjustRightInd w:val="0"/>
              <w:spacing w:after="0" w:line="240" w:lineRule="auto"/>
              <w:ind w:left="0"/>
              <w:textAlignment w:val="baseline"/>
              <w:rPr>
                <w:rFonts w:ascii="Tahoma" w:hAnsi="Tahoma" w:cs="Tahoma"/>
              </w:rPr>
            </w:pPr>
            <w:r>
              <w:rPr>
                <w:rFonts w:ascii="Tahoma" w:hAnsi="Tahoma" w:cs="Tahoma"/>
                <w:b/>
              </w:rPr>
              <w:t xml:space="preserve">Midweek: </w:t>
            </w:r>
            <w:r>
              <w:rPr>
                <w:rFonts w:ascii="Tahoma" w:hAnsi="Tahoma" w:cs="Tahoma"/>
              </w:rPr>
              <w:t>Book</w:t>
            </w:r>
            <w:r w:rsidRPr="005214AA">
              <w:rPr>
                <w:rFonts w:ascii="Tahoma" w:hAnsi="Tahoma" w:cs="Tahoma"/>
              </w:rPr>
              <w:t xml:space="preserve"> Reflection Due</w:t>
            </w:r>
          </w:p>
          <w:p w:rsidR="00FA4016" w:rsidRPr="004917C9" w:rsidRDefault="00FA4016" w:rsidP="00FA4016">
            <w:pPr>
              <w:pStyle w:val="ListParagraph"/>
              <w:numPr>
                <w:ilvl w:val="0"/>
                <w:numId w:val="21"/>
              </w:numPr>
              <w:tabs>
                <w:tab w:val="right" w:pos="9360"/>
              </w:tabs>
              <w:overflowPunct w:val="0"/>
              <w:autoSpaceDE w:val="0"/>
              <w:autoSpaceDN w:val="0"/>
              <w:adjustRightInd w:val="0"/>
              <w:spacing w:after="0" w:line="240" w:lineRule="auto"/>
              <w:ind w:left="0"/>
              <w:textAlignment w:val="baseline"/>
              <w:rPr>
                <w:rFonts w:ascii="Tahoma" w:hAnsi="Tahoma" w:cs="Tahoma"/>
              </w:rPr>
            </w:pPr>
            <w:r>
              <w:rPr>
                <w:rFonts w:ascii="Tahoma" w:hAnsi="Tahoma" w:cs="Tahoma"/>
                <w:b/>
              </w:rPr>
              <w:t xml:space="preserve">End of week: </w:t>
            </w:r>
            <w:r w:rsidRPr="00721DA4">
              <w:rPr>
                <w:rFonts w:ascii="Tahoma" w:hAnsi="Tahoma" w:cs="Tahoma"/>
              </w:rPr>
              <w:t>Make 10 Attendance Posts (2 posts x 5 days)</w:t>
            </w:r>
          </w:p>
        </w:tc>
      </w:tr>
    </w:tbl>
    <w:p w:rsidR="00D57C45" w:rsidRPr="00981ECD" w:rsidRDefault="00D57C45" w:rsidP="00FA4016">
      <w:pPr>
        <w:rPr>
          <w:rFonts w:ascii="Tahoma" w:hAnsi="Tahoma" w:cs="Tahoma"/>
          <w:sz w:val="18"/>
          <w:szCs w:val="18"/>
        </w:rPr>
      </w:pPr>
    </w:p>
    <w:sectPr w:rsidR="00D57C45" w:rsidRPr="00981ECD" w:rsidSect="003031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59" w:rsidRDefault="00A51759" w:rsidP="00F97D9A">
      <w:pPr>
        <w:spacing w:after="0" w:line="240" w:lineRule="auto"/>
      </w:pPr>
      <w:r>
        <w:separator/>
      </w:r>
    </w:p>
  </w:endnote>
  <w:endnote w:type="continuationSeparator" w:id="0">
    <w:p w:rsidR="00A51759" w:rsidRDefault="00A51759" w:rsidP="00F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15073"/>
      <w:docPartObj>
        <w:docPartGallery w:val="Page Numbers (Bottom of Page)"/>
        <w:docPartUnique/>
      </w:docPartObj>
    </w:sdtPr>
    <w:sdtEndPr>
      <w:rPr>
        <w:noProof/>
      </w:rPr>
    </w:sdtEndPr>
    <w:sdtContent>
      <w:p w:rsidR="00661CD5" w:rsidRDefault="00661CD5">
        <w:pPr>
          <w:pStyle w:val="Footer"/>
          <w:jc w:val="right"/>
        </w:pPr>
        <w:r w:rsidRPr="00F97D9A">
          <w:rPr>
            <w:rFonts w:ascii="Tahoma" w:hAnsi="Tahoma" w:cs="Tahoma"/>
            <w:b/>
          </w:rPr>
          <w:fldChar w:fldCharType="begin"/>
        </w:r>
        <w:r w:rsidRPr="00F97D9A">
          <w:rPr>
            <w:rFonts w:ascii="Tahoma" w:hAnsi="Tahoma" w:cs="Tahoma"/>
            <w:b/>
          </w:rPr>
          <w:instrText xml:space="preserve"> PAGE   \* MERGEFORMAT </w:instrText>
        </w:r>
        <w:r w:rsidRPr="00F97D9A">
          <w:rPr>
            <w:rFonts w:ascii="Tahoma" w:hAnsi="Tahoma" w:cs="Tahoma"/>
            <w:b/>
          </w:rPr>
          <w:fldChar w:fldCharType="separate"/>
        </w:r>
        <w:r w:rsidR="00C07272">
          <w:rPr>
            <w:rFonts w:ascii="Tahoma" w:hAnsi="Tahoma" w:cs="Tahoma"/>
            <w:b/>
            <w:noProof/>
          </w:rPr>
          <w:t>4</w:t>
        </w:r>
        <w:r w:rsidRPr="00F97D9A">
          <w:rPr>
            <w:rFonts w:ascii="Tahoma" w:hAnsi="Tahoma" w:cs="Tahoma"/>
            <w:b/>
            <w:noProof/>
          </w:rPr>
          <w:fldChar w:fldCharType="end"/>
        </w:r>
      </w:p>
    </w:sdtContent>
  </w:sdt>
  <w:p w:rsidR="00661CD5" w:rsidRDefault="0066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59" w:rsidRDefault="00A51759" w:rsidP="00F97D9A">
      <w:pPr>
        <w:spacing w:after="0" w:line="240" w:lineRule="auto"/>
      </w:pPr>
      <w:r>
        <w:separator/>
      </w:r>
    </w:p>
  </w:footnote>
  <w:footnote w:type="continuationSeparator" w:id="0">
    <w:p w:rsidR="00A51759" w:rsidRDefault="00A51759" w:rsidP="00F97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2201"/>
    <w:multiLevelType w:val="hybridMultilevel"/>
    <w:tmpl w:val="40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320F"/>
    <w:multiLevelType w:val="hybridMultilevel"/>
    <w:tmpl w:val="D8A0E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01DF"/>
    <w:multiLevelType w:val="hybridMultilevel"/>
    <w:tmpl w:val="042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1E96"/>
    <w:multiLevelType w:val="hybridMultilevel"/>
    <w:tmpl w:val="8380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11B90"/>
    <w:multiLevelType w:val="hybridMultilevel"/>
    <w:tmpl w:val="1300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92C14"/>
    <w:multiLevelType w:val="hybridMultilevel"/>
    <w:tmpl w:val="7DD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C515F"/>
    <w:multiLevelType w:val="hybridMultilevel"/>
    <w:tmpl w:val="38CC3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77C5F"/>
    <w:multiLevelType w:val="hybridMultilevel"/>
    <w:tmpl w:val="25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1A33E6"/>
    <w:multiLevelType w:val="hybridMultilevel"/>
    <w:tmpl w:val="E8AE1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C5F88"/>
    <w:multiLevelType w:val="hybridMultilevel"/>
    <w:tmpl w:val="B4C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D6841"/>
    <w:multiLevelType w:val="hybridMultilevel"/>
    <w:tmpl w:val="DEE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700F9"/>
    <w:multiLevelType w:val="hybridMultilevel"/>
    <w:tmpl w:val="BEF4130C"/>
    <w:lvl w:ilvl="0" w:tplc="F7783E76">
      <w:start w:val="1"/>
      <w:numFmt w:val="decimal"/>
      <w:lvlText w:val="%1."/>
      <w:lvlJc w:val="left"/>
      <w:pPr>
        <w:tabs>
          <w:tab w:val="num" w:pos="936"/>
        </w:tabs>
        <w:ind w:left="936" w:hanging="432"/>
      </w:pPr>
      <w:rPr>
        <w:rFonts w:hint="default"/>
        <w:b w:val="0"/>
        <w:sz w:val="20"/>
        <w:szCs w:val="20"/>
      </w:rPr>
    </w:lvl>
    <w:lvl w:ilvl="1" w:tplc="451A5F48">
      <w:start w:val="5"/>
      <w:numFmt w:val="upperRoman"/>
      <w:lvlText w:val="%2."/>
      <w:lvlJc w:val="left"/>
      <w:pPr>
        <w:tabs>
          <w:tab w:val="num" w:pos="720"/>
        </w:tabs>
        <w:ind w:left="504" w:hanging="504"/>
      </w:pPr>
      <w:rPr>
        <w:rFonts w:ascii="Times New Roman" w:hAnsi="Times New Roman" w:hint="default"/>
        <w:b/>
        <w:i w:val="0"/>
        <w:sz w:val="24"/>
      </w:rPr>
    </w:lvl>
    <w:lvl w:ilvl="2" w:tplc="DB02672E">
      <w:start w:val="1"/>
      <w:numFmt w:val="decimal"/>
      <w:lvlText w:val="%3."/>
      <w:lvlJc w:val="left"/>
      <w:pPr>
        <w:tabs>
          <w:tab w:val="num" w:pos="936"/>
        </w:tabs>
        <w:ind w:left="936" w:hanging="432"/>
      </w:pPr>
      <w:rPr>
        <w:rFonts w:ascii="Times New Roman" w:hAnsi="Times New Roman" w:hint="default"/>
        <w:b w:val="0"/>
        <w:i w:val="0"/>
        <w:sz w:val="24"/>
      </w:rPr>
    </w:lvl>
    <w:lvl w:ilvl="3" w:tplc="C3623C9C">
      <w:start w:val="1"/>
      <w:numFmt w:val="upperLetter"/>
      <w:lvlText w:val="%4."/>
      <w:lvlJc w:val="left"/>
      <w:pPr>
        <w:tabs>
          <w:tab w:val="num" w:pos="1296"/>
        </w:tabs>
        <w:ind w:left="1296" w:hanging="432"/>
      </w:pPr>
      <w:rPr>
        <w:rFonts w:ascii="Times New Roman" w:hAnsi="Times New Roman" w:hint="default"/>
        <w:b w:val="0"/>
        <w:i w:val="0"/>
        <w:sz w:val="24"/>
      </w:rPr>
    </w:lvl>
    <w:lvl w:ilvl="4" w:tplc="6A022DF6">
      <w:start w:val="1"/>
      <w:numFmt w:val="bullet"/>
      <w:pStyle w:val="ListBullet3"/>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115FCE"/>
    <w:multiLevelType w:val="hybridMultilevel"/>
    <w:tmpl w:val="6C5698F0"/>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957C3"/>
    <w:multiLevelType w:val="hybridMultilevel"/>
    <w:tmpl w:val="82765A5A"/>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4">
    <w:nsid w:val="5C1267CC"/>
    <w:multiLevelType w:val="hybridMultilevel"/>
    <w:tmpl w:val="82B022B8"/>
    <w:lvl w:ilvl="0" w:tplc="61B6F2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001E"/>
    <w:multiLevelType w:val="hybridMultilevel"/>
    <w:tmpl w:val="07DA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557C4"/>
    <w:multiLevelType w:val="hybridMultilevel"/>
    <w:tmpl w:val="A816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6158A"/>
    <w:multiLevelType w:val="hybridMultilevel"/>
    <w:tmpl w:val="2A50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2088E"/>
    <w:multiLevelType w:val="hybridMultilevel"/>
    <w:tmpl w:val="E5BACB9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64294A5E"/>
    <w:multiLevelType w:val="hybridMultilevel"/>
    <w:tmpl w:val="F8D46D82"/>
    <w:lvl w:ilvl="0" w:tplc="4556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DB34FE"/>
    <w:multiLevelType w:val="hybridMultilevel"/>
    <w:tmpl w:val="651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7B5AC9"/>
    <w:multiLevelType w:val="hybridMultilevel"/>
    <w:tmpl w:val="6C162938"/>
    <w:lvl w:ilvl="0" w:tplc="56266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1"/>
  </w:num>
  <w:num w:numId="4">
    <w:abstractNumId w:val="19"/>
  </w:num>
  <w:num w:numId="5">
    <w:abstractNumId w:val="11"/>
  </w:num>
  <w:num w:numId="6">
    <w:abstractNumId w:val="7"/>
  </w:num>
  <w:num w:numId="7">
    <w:abstractNumId w:val="20"/>
  </w:num>
  <w:num w:numId="8">
    <w:abstractNumId w:val="2"/>
  </w:num>
  <w:num w:numId="9">
    <w:abstractNumId w:val="16"/>
  </w:num>
  <w:num w:numId="10">
    <w:abstractNumId w:val="5"/>
  </w:num>
  <w:num w:numId="11">
    <w:abstractNumId w:val="17"/>
  </w:num>
  <w:num w:numId="12">
    <w:abstractNumId w:val="14"/>
  </w:num>
  <w:num w:numId="13">
    <w:abstractNumId w:val="12"/>
  </w:num>
  <w:num w:numId="14">
    <w:abstractNumId w:val="4"/>
  </w:num>
  <w:num w:numId="15">
    <w:abstractNumId w:val="15"/>
  </w:num>
  <w:num w:numId="16">
    <w:abstractNumId w:val="9"/>
  </w:num>
  <w:num w:numId="17">
    <w:abstractNumId w:val="10"/>
  </w:num>
  <w:num w:numId="18">
    <w:abstractNumId w:val="3"/>
  </w:num>
  <w:num w:numId="19">
    <w:abstractNumId w:val="0"/>
  </w:num>
  <w:num w:numId="20">
    <w:abstractNumId w:val="18"/>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D"/>
    <w:rsid w:val="00004785"/>
    <w:rsid w:val="0001238C"/>
    <w:rsid w:val="0002280E"/>
    <w:rsid w:val="00046E67"/>
    <w:rsid w:val="000541A9"/>
    <w:rsid w:val="00056C23"/>
    <w:rsid w:val="000A7D6D"/>
    <w:rsid w:val="000B77C0"/>
    <w:rsid w:val="000E17F1"/>
    <w:rsid w:val="00127C0A"/>
    <w:rsid w:val="00137215"/>
    <w:rsid w:val="00151C13"/>
    <w:rsid w:val="001703F9"/>
    <w:rsid w:val="001735DE"/>
    <w:rsid w:val="00192ED1"/>
    <w:rsid w:val="001E085B"/>
    <w:rsid w:val="00200150"/>
    <w:rsid w:val="00246394"/>
    <w:rsid w:val="002558B5"/>
    <w:rsid w:val="00281C52"/>
    <w:rsid w:val="002C2407"/>
    <w:rsid w:val="002C3301"/>
    <w:rsid w:val="002D3ABB"/>
    <w:rsid w:val="002F6B56"/>
    <w:rsid w:val="003031C5"/>
    <w:rsid w:val="003077E5"/>
    <w:rsid w:val="0036509D"/>
    <w:rsid w:val="00365DFB"/>
    <w:rsid w:val="003D4E06"/>
    <w:rsid w:val="003E6106"/>
    <w:rsid w:val="00402D61"/>
    <w:rsid w:val="004319A5"/>
    <w:rsid w:val="004720FA"/>
    <w:rsid w:val="00510148"/>
    <w:rsid w:val="00533848"/>
    <w:rsid w:val="00547A9E"/>
    <w:rsid w:val="00547D96"/>
    <w:rsid w:val="00550F07"/>
    <w:rsid w:val="00560419"/>
    <w:rsid w:val="00565BDD"/>
    <w:rsid w:val="005678C6"/>
    <w:rsid w:val="005B028B"/>
    <w:rsid w:val="005C09A8"/>
    <w:rsid w:val="00601118"/>
    <w:rsid w:val="00605085"/>
    <w:rsid w:val="006077D6"/>
    <w:rsid w:val="006368D2"/>
    <w:rsid w:val="00644A98"/>
    <w:rsid w:val="00661CD5"/>
    <w:rsid w:val="00663F67"/>
    <w:rsid w:val="006C2DA0"/>
    <w:rsid w:val="006C305F"/>
    <w:rsid w:val="00700DBD"/>
    <w:rsid w:val="007167E3"/>
    <w:rsid w:val="00716DE7"/>
    <w:rsid w:val="00740F97"/>
    <w:rsid w:val="00765218"/>
    <w:rsid w:val="007B2A5F"/>
    <w:rsid w:val="007C11CB"/>
    <w:rsid w:val="007E6191"/>
    <w:rsid w:val="00820042"/>
    <w:rsid w:val="008B0211"/>
    <w:rsid w:val="009061DC"/>
    <w:rsid w:val="00922DB9"/>
    <w:rsid w:val="00955BA5"/>
    <w:rsid w:val="009701C5"/>
    <w:rsid w:val="00981ECD"/>
    <w:rsid w:val="00984594"/>
    <w:rsid w:val="009A05D8"/>
    <w:rsid w:val="009A76C0"/>
    <w:rsid w:val="009C53BE"/>
    <w:rsid w:val="00A04358"/>
    <w:rsid w:val="00A16AE1"/>
    <w:rsid w:val="00A45D68"/>
    <w:rsid w:val="00A51759"/>
    <w:rsid w:val="00A5459B"/>
    <w:rsid w:val="00A555D6"/>
    <w:rsid w:val="00A81E33"/>
    <w:rsid w:val="00AB368A"/>
    <w:rsid w:val="00AB4E88"/>
    <w:rsid w:val="00AE0F93"/>
    <w:rsid w:val="00AE538C"/>
    <w:rsid w:val="00AE55E6"/>
    <w:rsid w:val="00AE6436"/>
    <w:rsid w:val="00B02C6B"/>
    <w:rsid w:val="00B704DC"/>
    <w:rsid w:val="00B933FF"/>
    <w:rsid w:val="00BC1589"/>
    <w:rsid w:val="00BE3862"/>
    <w:rsid w:val="00BF6E43"/>
    <w:rsid w:val="00C0639F"/>
    <w:rsid w:val="00C07272"/>
    <w:rsid w:val="00C12E60"/>
    <w:rsid w:val="00C17046"/>
    <w:rsid w:val="00C21FC7"/>
    <w:rsid w:val="00C23556"/>
    <w:rsid w:val="00C23FD3"/>
    <w:rsid w:val="00C33673"/>
    <w:rsid w:val="00C461CA"/>
    <w:rsid w:val="00C674A2"/>
    <w:rsid w:val="00C80EA0"/>
    <w:rsid w:val="00C845FE"/>
    <w:rsid w:val="00C92AA9"/>
    <w:rsid w:val="00CD51B8"/>
    <w:rsid w:val="00CF0FE4"/>
    <w:rsid w:val="00D30E68"/>
    <w:rsid w:val="00D57C45"/>
    <w:rsid w:val="00DA7617"/>
    <w:rsid w:val="00DD1D44"/>
    <w:rsid w:val="00DF5B69"/>
    <w:rsid w:val="00E114F8"/>
    <w:rsid w:val="00E43427"/>
    <w:rsid w:val="00EC5EDA"/>
    <w:rsid w:val="00F357A9"/>
    <w:rsid w:val="00F462F0"/>
    <w:rsid w:val="00F718F2"/>
    <w:rsid w:val="00F71F41"/>
    <w:rsid w:val="00F80EE9"/>
    <w:rsid w:val="00F97D9A"/>
    <w:rsid w:val="00FA4016"/>
    <w:rsid w:val="00FC1971"/>
    <w:rsid w:val="00FF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68F67-5581-4911-B15A-CA3244D0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9"/>
    <w:qFormat/>
    <w:rsid w:val="00FA4016"/>
    <w:pPr>
      <w:keepNext/>
      <w:tabs>
        <w:tab w:val="left" w:pos="1440"/>
      </w:tabs>
      <w:overflowPunct w:val="0"/>
      <w:autoSpaceDE w:val="0"/>
      <w:autoSpaceDN w:val="0"/>
      <w:adjustRightInd w:val="0"/>
      <w:spacing w:after="120" w:line="240" w:lineRule="auto"/>
      <w:ind w:left="1440" w:hanging="1440"/>
      <w:jc w:val="center"/>
      <w:textAlignment w:val="baseline"/>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ECD"/>
    <w:rPr>
      <w:color w:val="0000FF"/>
      <w:u w:val="single"/>
    </w:rPr>
  </w:style>
  <w:style w:type="character" w:styleId="Strong">
    <w:name w:val="Strong"/>
    <w:uiPriority w:val="22"/>
    <w:qFormat/>
    <w:rsid w:val="00981ECD"/>
    <w:rPr>
      <w:b/>
      <w:bCs/>
    </w:rPr>
  </w:style>
  <w:style w:type="paragraph" w:styleId="BalloonText">
    <w:name w:val="Balloon Text"/>
    <w:basedOn w:val="Normal"/>
    <w:link w:val="BalloonTextChar"/>
    <w:uiPriority w:val="99"/>
    <w:semiHidden/>
    <w:unhideWhenUsed/>
    <w:rsid w:val="00DD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44"/>
    <w:rPr>
      <w:rFonts w:ascii="Tahoma" w:hAnsi="Tahoma" w:cs="Tahoma"/>
      <w:sz w:val="16"/>
      <w:szCs w:val="16"/>
    </w:rPr>
  </w:style>
  <w:style w:type="paragraph" w:styleId="ListParagraph">
    <w:name w:val="List Paragraph"/>
    <w:basedOn w:val="Normal"/>
    <w:uiPriority w:val="34"/>
    <w:qFormat/>
    <w:rsid w:val="00DD1D44"/>
    <w:pPr>
      <w:ind w:left="720"/>
      <w:contextualSpacing/>
    </w:pPr>
  </w:style>
  <w:style w:type="paragraph" w:styleId="ListBullet3">
    <w:name w:val="List Bullet 3"/>
    <w:basedOn w:val="Normal"/>
    <w:autoRedefine/>
    <w:rsid w:val="00C80EA0"/>
    <w:pPr>
      <w:numPr>
        <w:ilvl w:val="4"/>
        <w:numId w:val="5"/>
      </w:numPr>
      <w:tabs>
        <w:tab w:val="clear" w:pos="360"/>
        <w:tab w:val="left" w:pos="1260"/>
      </w:tabs>
      <w:spacing w:after="0" w:line="240" w:lineRule="auto"/>
      <w:ind w:left="1260"/>
      <w:jc w:val="both"/>
    </w:pPr>
    <w:rPr>
      <w:rFonts w:ascii="Times New Roman" w:eastAsia="Times New Roman" w:hAnsi="Times New Roman" w:cs="Times New Roman"/>
      <w:sz w:val="24"/>
      <w:szCs w:val="24"/>
    </w:rPr>
  </w:style>
  <w:style w:type="paragraph" w:customStyle="1" w:styleId="Default">
    <w:name w:val="Default"/>
    <w:rsid w:val="00022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9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9A"/>
  </w:style>
  <w:style w:type="paragraph" w:styleId="Footer">
    <w:name w:val="footer"/>
    <w:basedOn w:val="Normal"/>
    <w:link w:val="FooterChar"/>
    <w:uiPriority w:val="99"/>
    <w:unhideWhenUsed/>
    <w:rsid w:val="00F9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9A"/>
  </w:style>
  <w:style w:type="character" w:customStyle="1" w:styleId="apple-converted-space">
    <w:name w:val="apple-converted-space"/>
    <w:basedOn w:val="DefaultParagraphFont"/>
    <w:rsid w:val="00661CD5"/>
  </w:style>
  <w:style w:type="character" w:customStyle="1" w:styleId="Heading8Char">
    <w:name w:val="Heading 8 Char"/>
    <w:basedOn w:val="DefaultParagraphFont"/>
    <w:link w:val="Heading8"/>
    <w:uiPriority w:val="99"/>
    <w:rsid w:val="00FA401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sorpric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tt.Price@mv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9329-D398-4FC5-9236-66BD59C5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Zach Zuercher</cp:lastModifiedBy>
  <cp:revision>7</cp:revision>
  <cp:lastPrinted>2014-01-29T01:25:00Z</cp:lastPrinted>
  <dcterms:created xsi:type="dcterms:W3CDTF">2016-05-28T16:02:00Z</dcterms:created>
  <dcterms:modified xsi:type="dcterms:W3CDTF">2016-05-28T16:43:00Z</dcterms:modified>
</cp:coreProperties>
</file>